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0A" w:rsidRDefault="006C470A">
      <w:pPr>
        <w:rPr>
          <w:lang w:val="es-MX"/>
        </w:rPr>
      </w:pPr>
    </w:p>
    <w:p w:rsidR="006C470A" w:rsidRDefault="006C470A">
      <w:pPr>
        <w:rPr>
          <w:b/>
          <w:bCs/>
          <w:sz w:val="52"/>
          <w:szCs w:val="52"/>
        </w:rPr>
      </w:pPr>
    </w:p>
    <w:p w:rsidR="005C624F" w:rsidRDefault="005C624F">
      <w:pPr>
        <w:rPr>
          <w:b/>
          <w:bCs/>
          <w:sz w:val="52"/>
          <w:szCs w:val="52"/>
        </w:rPr>
      </w:pPr>
    </w:p>
    <w:p w:rsidR="006C470A" w:rsidRDefault="00AC4C21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INFORMACION DE PRENSA</w:t>
      </w:r>
    </w:p>
    <w:p w:rsidR="00491457" w:rsidRDefault="00491457">
      <w:pPr>
        <w:rPr>
          <w:sz w:val="52"/>
          <w:szCs w:val="52"/>
        </w:rPr>
      </w:pPr>
    </w:p>
    <w:p w:rsidR="0097522B" w:rsidRDefault="0097522B">
      <w:pPr>
        <w:rPr>
          <w:sz w:val="44"/>
          <w:szCs w:val="44"/>
        </w:rPr>
      </w:pPr>
    </w:p>
    <w:p w:rsidR="005C624F" w:rsidRDefault="00D40154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FUERTE BAJA EN LA VENTA DE AUTOS USADOS DURANTE EL MES DE NOVIEMBRE</w:t>
      </w:r>
    </w:p>
    <w:p w:rsidR="0097522B" w:rsidRPr="0097522B" w:rsidRDefault="0097522B">
      <w:pPr>
        <w:rPr>
          <w:b/>
          <w:sz w:val="44"/>
          <w:szCs w:val="44"/>
          <w:u w:val="single"/>
        </w:rPr>
      </w:pPr>
      <w:bookmarkStart w:id="0" w:name="_GoBack"/>
      <w:bookmarkEnd w:id="0"/>
    </w:p>
    <w:p w:rsidR="005C624F" w:rsidRDefault="005C624F">
      <w:pPr>
        <w:rPr>
          <w:b/>
          <w:sz w:val="44"/>
          <w:szCs w:val="44"/>
          <w:u w:val="single"/>
        </w:rPr>
      </w:pPr>
    </w:p>
    <w:p w:rsidR="00D40154" w:rsidRDefault="00D40154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EN LOS PRIMEROS 11 MESES DE</w:t>
      </w:r>
      <w:r w:rsidR="004369B3">
        <w:rPr>
          <w:b/>
          <w:sz w:val="44"/>
          <w:szCs w:val="44"/>
          <w:u w:val="single"/>
        </w:rPr>
        <w:t xml:space="preserve"> AÑO SE COMERCIALIZARON 1.735</w:t>
      </w:r>
      <w:r w:rsidR="004369B3" w:rsidRPr="00295753">
        <w:rPr>
          <w:sz w:val="44"/>
          <w:szCs w:val="44"/>
        </w:rPr>
        <w:t>.</w:t>
      </w:r>
      <w:r w:rsidR="004369B3" w:rsidRPr="00295753">
        <w:rPr>
          <w:b/>
          <w:sz w:val="44"/>
          <w:szCs w:val="44"/>
          <w:u w:val="single"/>
        </w:rPr>
        <w:t>03</w:t>
      </w:r>
      <w:r w:rsidRPr="00295753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 xml:space="preserve"> UNIDADES</w:t>
      </w:r>
    </w:p>
    <w:p w:rsidR="00D40154" w:rsidRDefault="00D40154">
      <w:pPr>
        <w:rPr>
          <w:b/>
          <w:sz w:val="44"/>
          <w:szCs w:val="44"/>
          <w:u w:val="single"/>
        </w:rPr>
      </w:pPr>
    </w:p>
    <w:p w:rsidR="00D40154" w:rsidRDefault="00D40154">
      <w:pPr>
        <w:rPr>
          <w:b/>
          <w:sz w:val="44"/>
          <w:szCs w:val="44"/>
          <w:u w:val="single"/>
        </w:rPr>
      </w:pPr>
    </w:p>
    <w:p w:rsidR="006C470A" w:rsidRPr="0097522B" w:rsidRDefault="008D234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EL AUTO USADO MÁS VENDIDO </w:t>
      </w:r>
      <w:r w:rsidR="00AC4C21" w:rsidRPr="0097522B">
        <w:rPr>
          <w:b/>
          <w:sz w:val="44"/>
          <w:szCs w:val="44"/>
          <w:u w:val="single"/>
        </w:rPr>
        <w:t xml:space="preserve">SIGUE SIENDO EL VW GOL </w:t>
      </w:r>
    </w:p>
    <w:p w:rsidR="006C470A" w:rsidRPr="0097522B" w:rsidRDefault="006C470A">
      <w:pPr>
        <w:rPr>
          <w:b/>
          <w:sz w:val="44"/>
          <w:szCs w:val="44"/>
          <w:u w:val="single"/>
        </w:rPr>
      </w:pPr>
    </w:p>
    <w:p w:rsidR="006C470A" w:rsidRPr="0097522B" w:rsidRDefault="006C470A">
      <w:pPr>
        <w:rPr>
          <w:b/>
          <w:sz w:val="44"/>
          <w:szCs w:val="44"/>
          <w:u w:val="single"/>
        </w:rPr>
      </w:pPr>
    </w:p>
    <w:p w:rsidR="006C470A" w:rsidRDefault="006C470A">
      <w:pPr>
        <w:rPr>
          <w:sz w:val="40"/>
          <w:szCs w:val="40"/>
        </w:rPr>
      </w:pPr>
    </w:p>
    <w:p w:rsidR="006C470A" w:rsidRDefault="006C470A">
      <w:pPr>
        <w:rPr>
          <w:sz w:val="40"/>
          <w:szCs w:val="40"/>
        </w:rPr>
      </w:pPr>
    </w:p>
    <w:p w:rsidR="005C624F" w:rsidRDefault="005C624F">
      <w:pPr>
        <w:rPr>
          <w:sz w:val="40"/>
          <w:szCs w:val="40"/>
        </w:rPr>
      </w:pPr>
    </w:p>
    <w:p w:rsidR="005C624F" w:rsidRDefault="005C624F">
      <w:pPr>
        <w:rPr>
          <w:sz w:val="40"/>
          <w:szCs w:val="40"/>
        </w:rPr>
      </w:pPr>
    </w:p>
    <w:p w:rsidR="0097522B" w:rsidRDefault="00AC4C21">
      <w:pPr>
        <w:rPr>
          <w:sz w:val="40"/>
          <w:szCs w:val="40"/>
        </w:rPr>
      </w:pPr>
      <w:r>
        <w:rPr>
          <w:sz w:val="40"/>
          <w:szCs w:val="40"/>
        </w:rPr>
        <w:t>La Cámara del Comercio Automotor (CCA</w:t>
      </w:r>
      <w:r w:rsidR="00EE385D">
        <w:rPr>
          <w:sz w:val="40"/>
          <w:szCs w:val="40"/>
        </w:rPr>
        <w:t xml:space="preserve">), informó que en el mes </w:t>
      </w:r>
      <w:r w:rsidR="000D071F">
        <w:rPr>
          <w:sz w:val="40"/>
          <w:szCs w:val="40"/>
        </w:rPr>
        <w:t>de</w:t>
      </w:r>
      <w:r w:rsidR="00D40154">
        <w:rPr>
          <w:sz w:val="40"/>
          <w:szCs w:val="40"/>
        </w:rPr>
        <w:t xml:space="preserve"> noviembre </w:t>
      </w:r>
      <w:r w:rsidR="00031EB8">
        <w:rPr>
          <w:sz w:val="40"/>
          <w:szCs w:val="40"/>
        </w:rPr>
        <w:t xml:space="preserve">se comercializaron </w:t>
      </w:r>
      <w:r w:rsidR="00D40154">
        <w:rPr>
          <w:sz w:val="40"/>
          <w:szCs w:val="40"/>
        </w:rPr>
        <w:t>132.089</w:t>
      </w:r>
      <w:r w:rsidR="0097522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vehículos </w:t>
      </w:r>
      <w:r w:rsidR="00D40154">
        <w:rPr>
          <w:sz w:val="40"/>
          <w:szCs w:val="40"/>
        </w:rPr>
        <w:t>usados, un 12,62</w:t>
      </w:r>
      <w:r w:rsidR="00CF50E3">
        <w:rPr>
          <w:sz w:val="40"/>
          <w:szCs w:val="40"/>
        </w:rPr>
        <w:t>%  menos</w:t>
      </w:r>
      <w:r w:rsidR="0097522B">
        <w:rPr>
          <w:sz w:val="40"/>
          <w:szCs w:val="40"/>
        </w:rPr>
        <w:t xml:space="preserve"> </w:t>
      </w:r>
      <w:r>
        <w:rPr>
          <w:sz w:val="40"/>
          <w:szCs w:val="40"/>
        </w:rPr>
        <w:t>q</w:t>
      </w:r>
      <w:r w:rsidR="00D40154">
        <w:rPr>
          <w:sz w:val="40"/>
          <w:szCs w:val="40"/>
        </w:rPr>
        <w:t xml:space="preserve">ue en igual mes de 2024 (151.174 </w:t>
      </w:r>
      <w:r w:rsidR="000D071F">
        <w:rPr>
          <w:sz w:val="40"/>
          <w:szCs w:val="40"/>
        </w:rPr>
        <w:t xml:space="preserve"> </w:t>
      </w:r>
      <w:r w:rsidR="0097522B">
        <w:rPr>
          <w:sz w:val="40"/>
          <w:szCs w:val="40"/>
        </w:rPr>
        <w:t>unidades).</w:t>
      </w:r>
    </w:p>
    <w:p w:rsidR="0097522B" w:rsidRDefault="0097522B">
      <w:pPr>
        <w:rPr>
          <w:sz w:val="40"/>
          <w:szCs w:val="40"/>
        </w:rPr>
      </w:pPr>
    </w:p>
    <w:p w:rsidR="006C470A" w:rsidRDefault="00AC4C21">
      <w:pPr>
        <w:rPr>
          <w:sz w:val="40"/>
          <w:szCs w:val="40"/>
        </w:rPr>
      </w:pPr>
      <w:r>
        <w:rPr>
          <w:sz w:val="40"/>
          <w:szCs w:val="40"/>
        </w:rPr>
        <w:t xml:space="preserve">Si </w:t>
      </w:r>
      <w:r w:rsidR="00031EB8">
        <w:rPr>
          <w:sz w:val="40"/>
          <w:szCs w:val="40"/>
        </w:rPr>
        <w:t>l</w:t>
      </w:r>
      <w:r w:rsidR="00EB2F8D">
        <w:rPr>
          <w:sz w:val="40"/>
          <w:szCs w:val="40"/>
        </w:rPr>
        <w:t xml:space="preserve">o comparamos </w:t>
      </w:r>
      <w:r w:rsidR="00D40154">
        <w:rPr>
          <w:sz w:val="40"/>
          <w:szCs w:val="40"/>
        </w:rPr>
        <w:t xml:space="preserve">con octubre  (166.285 </w:t>
      </w:r>
      <w:r w:rsidR="0097522B">
        <w:rPr>
          <w:sz w:val="40"/>
          <w:szCs w:val="40"/>
        </w:rPr>
        <w:t xml:space="preserve">unidades), </w:t>
      </w:r>
      <w:r w:rsidR="00D40154">
        <w:rPr>
          <w:sz w:val="40"/>
          <w:szCs w:val="40"/>
        </w:rPr>
        <w:t>la baja fue del 20,56</w:t>
      </w:r>
      <w:r>
        <w:rPr>
          <w:sz w:val="40"/>
          <w:szCs w:val="40"/>
        </w:rPr>
        <w:t xml:space="preserve">%. </w:t>
      </w:r>
    </w:p>
    <w:p w:rsidR="006C470A" w:rsidRDefault="006C470A">
      <w:pPr>
        <w:rPr>
          <w:sz w:val="40"/>
          <w:szCs w:val="40"/>
        </w:rPr>
      </w:pPr>
    </w:p>
    <w:p w:rsidR="006C470A" w:rsidRDefault="0097522B">
      <w:pPr>
        <w:rPr>
          <w:sz w:val="40"/>
          <w:szCs w:val="40"/>
        </w:rPr>
      </w:pPr>
      <w:r>
        <w:rPr>
          <w:sz w:val="40"/>
          <w:szCs w:val="40"/>
        </w:rPr>
        <w:t xml:space="preserve">En el período </w:t>
      </w:r>
      <w:r w:rsidR="00D40154">
        <w:rPr>
          <w:sz w:val="40"/>
          <w:szCs w:val="40"/>
        </w:rPr>
        <w:t xml:space="preserve">enero-noviembre </w:t>
      </w:r>
      <w:r w:rsidR="00AC4C21">
        <w:rPr>
          <w:sz w:val="40"/>
          <w:szCs w:val="40"/>
        </w:rPr>
        <w:t xml:space="preserve">2025 se vendieron </w:t>
      </w:r>
      <w:r w:rsidR="003D1577">
        <w:rPr>
          <w:sz w:val="40"/>
          <w:szCs w:val="40"/>
        </w:rPr>
        <w:t>1.735.03</w:t>
      </w:r>
      <w:r w:rsidR="00D40154">
        <w:rPr>
          <w:sz w:val="40"/>
          <w:szCs w:val="40"/>
        </w:rPr>
        <w:t xml:space="preserve">0 </w:t>
      </w:r>
      <w:r w:rsidR="00CF50E3">
        <w:rPr>
          <w:sz w:val="40"/>
          <w:szCs w:val="40"/>
        </w:rPr>
        <w:t>unidade</w:t>
      </w:r>
      <w:r w:rsidR="00D40154">
        <w:rPr>
          <w:sz w:val="40"/>
          <w:szCs w:val="40"/>
        </w:rPr>
        <w:t>s, un aumento del 9,48</w:t>
      </w:r>
      <w:r w:rsidR="00AC4C21">
        <w:rPr>
          <w:sz w:val="40"/>
          <w:szCs w:val="40"/>
        </w:rPr>
        <w:t xml:space="preserve">% con respecto </w:t>
      </w:r>
      <w:r w:rsidR="00EB2F8D">
        <w:rPr>
          <w:sz w:val="40"/>
          <w:szCs w:val="40"/>
        </w:rPr>
        <w:t xml:space="preserve">a </w:t>
      </w:r>
      <w:r>
        <w:rPr>
          <w:sz w:val="40"/>
          <w:szCs w:val="40"/>
        </w:rPr>
        <w:t>i</w:t>
      </w:r>
      <w:r w:rsidR="00D40154">
        <w:rPr>
          <w:sz w:val="40"/>
          <w:szCs w:val="40"/>
        </w:rPr>
        <w:t xml:space="preserve">gual período de 2024 (1.584.756 </w:t>
      </w:r>
      <w:r w:rsidR="00AC4C21">
        <w:rPr>
          <w:sz w:val="40"/>
          <w:szCs w:val="40"/>
        </w:rPr>
        <w:t>vehículos).</w:t>
      </w:r>
    </w:p>
    <w:p w:rsidR="006C470A" w:rsidRDefault="006C470A">
      <w:pPr>
        <w:rPr>
          <w:sz w:val="40"/>
          <w:szCs w:val="40"/>
        </w:rPr>
      </w:pPr>
    </w:p>
    <w:p w:rsidR="006C470A" w:rsidRDefault="006C470A">
      <w:pPr>
        <w:rPr>
          <w:sz w:val="40"/>
          <w:szCs w:val="40"/>
        </w:rPr>
      </w:pPr>
    </w:p>
    <w:p w:rsidR="006C470A" w:rsidRPr="00CA0904" w:rsidRDefault="00D40154">
      <w:pPr>
        <w:rPr>
          <w:sz w:val="40"/>
          <w:szCs w:val="40"/>
        </w:rPr>
      </w:pPr>
      <w:r>
        <w:rPr>
          <w:sz w:val="40"/>
          <w:szCs w:val="40"/>
        </w:rPr>
        <w:t xml:space="preserve">Noviembre </w:t>
      </w:r>
      <w:r w:rsidR="00AC4C21">
        <w:rPr>
          <w:sz w:val="40"/>
          <w:szCs w:val="40"/>
        </w:rPr>
        <w:t xml:space="preserve">volvió a mostrar que el Volkswagen Gol sigue encabezando la preferencia de la gente al adquirir un auto </w:t>
      </w:r>
      <w:r w:rsidR="00EE385D">
        <w:rPr>
          <w:sz w:val="40"/>
          <w:szCs w:val="40"/>
        </w:rPr>
        <w:t xml:space="preserve">usado. Se comercializaron </w:t>
      </w:r>
      <w:r w:rsidR="00493F16" w:rsidRPr="00493F16">
        <w:rPr>
          <w:sz w:val="40"/>
          <w:szCs w:val="40"/>
        </w:rPr>
        <w:t>7.083</w:t>
      </w:r>
      <w:r w:rsidR="00493F16">
        <w:rPr>
          <w:b/>
          <w:sz w:val="40"/>
          <w:szCs w:val="40"/>
        </w:rPr>
        <w:t xml:space="preserve"> </w:t>
      </w:r>
      <w:r w:rsidR="00AC4C21" w:rsidRPr="00CA0904">
        <w:rPr>
          <w:sz w:val="40"/>
          <w:szCs w:val="40"/>
        </w:rPr>
        <w:t>unidades.</w:t>
      </w:r>
    </w:p>
    <w:p w:rsidR="006C470A" w:rsidRDefault="006C470A">
      <w:pPr>
        <w:rPr>
          <w:b/>
          <w:sz w:val="44"/>
          <w:szCs w:val="44"/>
          <w:u w:val="single"/>
        </w:rPr>
      </w:pPr>
    </w:p>
    <w:p w:rsidR="006C470A" w:rsidRDefault="006C470A">
      <w:pPr>
        <w:rPr>
          <w:b/>
          <w:sz w:val="40"/>
          <w:szCs w:val="40"/>
          <w:u w:val="single"/>
        </w:rPr>
      </w:pPr>
    </w:p>
    <w:p w:rsidR="006C470A" w:rsidRPr="00CA0904" w:rsidRDefault="006C470A">
      <w:pPr>
        <w:rPr>
          <w:b/>
          <w:sz w:val="40"/>
          <w:szCs w:val="40"/>
        </w:rPr>
      </w:pPr>
    </w:p>
    <w:p w:rsidR="005C624F" w:rsidRDefault="005C624F">
      <w:pPr>
        <w:rPr>
          <w:b/>
          <w:sz w:val="40"/>
          <w:szCs w:val="40"/>
          <w:u w:val="single"/>
        </w:rPr>
      </w:pPr>
    </w:p>
    <w:p w:rsidR="005C624F" w:rsidRDefault="005C624F">
      <w:pPr>
        <w:rPr>
          <w:b/>
          <w:sz w:val="40"/>
          <w:szCs w:val="40"/>
          <w:u w:val="single"/>
        </w:rPr>
      </w:pPr>
    </w:p>
    <w:p w:rsidR="00493F16" w:rsidRDefault="00493F16">
      <w:pPr>
        <w:rPr>
          <w:b/>
          <w:sz w:val="40"/>
          <w:szCs w:val="40"/>
          <w:u w:val="single"/>
        </w:rPr>
      </w:pPr>
    </w:p>
    <w:p w:rsidR="00493F16" w:rsidRDefault="00493F16">
      <w:pPr>
        <w:rPr>
          <w:b/>
          <w:sz w:val="40"/>
          <w:szCs w:val="40"/>
          <w:u w:val="single"/>
        </w:rPr>
      </w:pPr>
    </w:p>
    <w:p w:rsidR="006C470A" w:rsidRDefault="00AC4C21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DECLARACIONES DE </w:t>
      </w:r>
      <w:r w:rsidR="00165EDD">
        <w:rPr>
          <w:b/>
          <w:sz w:val="40"/>
          <w:szCs w:val="40"/>
          <w:u w:val="single"/>
        </w:rPr>
        <w:t>ALBERTO PRÍNCIPE, PRESIDENTE DE LA CCA.</w:t>
      </w:r>
    </w:p>
    <w:p w:rsidR="00165EDD" w:rsidRPr="00165EDD" w:rsidRDefault="00165EDD" w:rsidP="00165EDD">
      <w:pPr>
        <w:rPr>
          <w:sz w:val="40"/>
          <w:szCs w:val="40"/>
        </w:rPr>
      </w:pPr>
    </w:p>
    <w:p w:rsidR="00493F16" w:rsidRDefault="00493F16" w:rsidP="00165EDD">
      <w:pPr>
        <w:rPr>
          <w:sz w:val="40"/>
          <w:szCs w:val="40"/>
        </w:rPr>
      </w:pPr>
    </w:p>
    <w:p w:rsidR="00165EDD" w:rsidRPr="00165EDD" w:rsidRDefault="00165EDD" w:rsidP="00165EDD">
      <w:pPr>
        <w:rPr>
          <w:sz w:val="40"/>
          <w:szCs w:val="40"/>
        </w:rPr>
      </w:pPr>
      <w:r w:rsidRPr="00165EDD">
        <w:rPr>
          <w:sz w:val="40"/>
          <w:szCs w:val="40"/>
        </w:rPr>
        <w:t>“Pese a la fuerte baja en el mercado de autos usados, nuestros pronósticos para el año siguen apuntando a un año récord de comercialización, con un volumen que superará el 1.800.000 vehículos".</w:t>
      </w:r>
    </w:p>
    <w:p w:rsidR="00165EDD" w:rsidRDefault="00165EDD" w:rsidP="00165EDD">
      <w:pPr>
        <w:rPr>
          <w:sz w:val="40"/>
          <w:szCs w:val="40"/>
        </w:rPr>
      </w:pPr>
    </w:p>
    <w:p w:rsidR="00165EDD" w:rsidRPr="00165EDD" w:rsidRDefault="00165EDD" w:rsidP="00165EDD">
      <w:pPr>
        <w:rPr>
          <w:sz w:val="40"/>
          <w:szCs w:val="40"/>
        </w:rPr>
      </w:pPr>
      <w:r w:rsidRPr="00165EDD">
        <w:rPr>
          <w:sz w:val="40"/>
          <w:szCs w:val="40"/>
        </w:rPr>
        <w:t>"Pese a que esperábamos un repunte de las ventas durante el mes, pasadas las elecciones, esto no sucedió".</w:t>
      </w:r>
    </w:p>
    <w:p w:rsidR="00165EDD" w:rsidRDefault="00165EDD" w:rsidP="00165EDD">
      <w:pPr>
        <w:rPr>
          <w:sz w:val="40"/>
          <w:szCs w:val="40"/>
        </w:rPr>
      </w:pPr>
    </w:p>
    <w:p w:rsidR="00165EDD" w:rsidRPr="00165EDD" w:rsidRDefault="00165EDD" w:rsidP="00165EDD">
      <w:pPr>
        <w:rPr>
          <w:sz w:val="40"/>
          <w:szCs w:val="40"/>
        </w:rPr>
      </w:pPr>
      <w:r w:rsidRPr="00165EDD">
        <w:rPr>
          <w:sz w:val="40"/>
          <w:szCs w:val="40"/>
        </w:rPr>
        <w:t>"Fue un mes atípico para todos los mercados relacionados con el sector automotor".</w:t>
      </w:r>
    </w:p>
    <w:p w:rsidR="00165EDD" w:rsidRPr="00165EDD" w:rsidRDefault="00165EDD" w:rsidP="00165EDD">
      <w:pPr>
        <w:rPr>
          <w:sz w:val="40"/>
          <w:szCs w:val="40"/>
        </w:rPr>
      </w:pPr>
    </w:p>
    <w:p w:rsidR="00165EDD" w:rsidRPr="00165EDD" w:rsidRDefault="00165EDD" w:rsidP="00165EDD">
      <w:pPr>
        <w:rPr>
          <w:sz w:val="40"/>
          <w:szCs w:val="40"/>
        </w:rPr>
      </w:pPr>
      <w:r w:rsidRPr="00165EDD">
        <w:rPr>
          <w:sz w:val="40"/>
          <w:szCs w:val="40"/>
        </w:rPr>
        <w:t>"Esperamos un diciembre donde se recupere el nivel de consultas y ventas que se venía manteniendo, incluso con meses récord".</w:t>
      </w:r>
    </w:p>
    <w:p w:rsidR="00165EDD" w:rsidRPr="00165EDD" w:rsidRDefault="00165EDD" w:rsidP="00165EDD">
      <w:pPr>
        <w:rPr>
          <w:sz w:val="40"/>
          <w:szCs w:val="40"/>
        </w:rPr>
      </w:pPr>
    </w:p>
    <w:p w:rsidR="00165EDD" w:rsidRDefault="00165EDD" w:rsidP="00165EDD">
      <w:pPr>
        <w:rPr>
          <w:sz w:val="40"/>
          <w:szCs w:val="40"/>
        </w:rPr>
      </w:pPr>
    </w:p>
    <w:p w:rsidR="00165EDD" w:rsidRDefault="00165EDD" w:rsidP="00165EDD">
      <w:pPr>
        <w:rPr>
          <w:sz w:val="40"/>
          <w:szCs w:val="40"/>
        </w:rPr>
      </w:pPr>
    </w:p>
    <w:p w:rsidR="00165EDD" w:rsidRDefault="00165EDD" w:rsidP="00165EDD">
      <w:pPr>
        <w:rPr>
          <w:sz w:val="40"/>
          <w:szCs w:val="40"/>
        </w:rPr>
      </w:pPr>
    </w:p>
    <w:p w:rsidR="00493F16" w:rsidRDefault="00493F16" w:rsidP="00165EDD">
      <w:pPr>
        <w:rPr>
          <w:sz w:val="40"/>
          <w:szCs w:val="40"/>
        </w:rPr>
      </w:pPr>
    </w:p>
    <w:p w:rsidR="00165EDD" w:rsidRPr="00165EDD" w:rsidRDefault="00165EDD" w:rsidP="00165EDD">
      <w:pPr>
        <w:rPr>
          <w:sz w:val="40"/>
          <w:szCs w:val="40"/>
        </w:rPr>
      </w:pPr>
      <w:r w:rsidRPr="00165EDD">
        <w:rPr>
          <w:sz w:val="40"/>
          <w:szCs w:val="40"/>
        </w:rPr>
        <w:t xml:space="preserve">"Estamos en un buen momento donde el público puede aprovechar de oportunidades en la compra de usados con precios muy razonables". </w:t>
      </w:r>
    </w:p>
    <w:p w:rsidR="00165EDD" w:rsidRDefault="00165EDD" w:rsidP="00165EDD">
      <w:pPr>
        <w:rPr>
          <w:sz w:val="40"/>
          <w:szCs w:val="40"/>
        </w:rPr>
      </w:pPr>
    </w:p>
    <w:p w:rsidR="002A73E5" w:rsidRDefault="00165EDD" w:rsidP="00165EDD">
      <w:pPr>
        <w:rPr>
          <w:sz w:val="40"/>
          <w:szCs w:val="40"/>
        </w:rPr>
      </w:pPr>
      <w:r w:rsidRPr="00165EDD">
        <w:rPr>
          <w:sz w:val="40"/>
          <w:szCs w:val="40"/>
        </w:rPr>
        <w:t xml:space="preserve">"El interior sigue </w:t>
      </w:r>
      <w:proofErr w:type="spellStart"/>
      <w:r w:rsidRPr="00165EDD">
        <w:rPr>
          <w:sz w:val="40"/>
          <w:szCs w:val="40"/>
        </w:rPr>
        <w:t>traccionando</w:t>
      </w:r>
      <w:proofErr w:type="spellEnd"/>
      <w:r w:rsidRPr="00165EDD">
        <w:rPr>
          <w:sz w:val="40"/>
          <w:szCs w:val="40"/>
        </w:rPr>
        <w:t xml:space="preserve"> a paso firme pese a que también sufrió la baja en las ventas. El ranking de las provincias que encabezan crecimientos acumulativos durante el período enero-noviembre son: Formosa (30,42%), Santiago del Estero (26,11%), Neuquén (26,05%), Catamarca (19,48%), Jujuy (19,11%) y La Rioja (18,24%)".</w:t>
      </w:r>
    </w:p>
    <w:p w:rsidR="007211B7" w:rsidRDefault="007211B7" w:rsidP="00197103">
      <w:pPr>
        <w:rPr>
          <w:sz w:val="40"/>
          <w:szCs w:val="40"/>
        </w:rPr>
      </w:pPr>
    </w:p>
    <w:p w:rsidR="007211B7" w:rsidRDefault="007211B7" w:rsidP="00197103">
      <w:pPr>
        <w:rPr>
          <w:sz w:val="40"/>
          <w:szCs w:val="40"/>
        </w:rPr>
      </w:pPr>
    </w:p>
    <w:p w:rsidR="00276D65" w:rsidRDefault="00276D65" w:rsidP="00197103">
      <w:pPr>
        <w:rPr>
          <w:sz w:val="40"/>
          <w:szCs w:val="40"/>
        </w:rPr>
      </w:pPr>
    </w:p>
    <w:p w:rsidR="006C470A" w:rsidRDefault="005C624F">
      <w:pPr>
        <w:rPr>
          <w:sz w:val="40"/>
          <w:szCs w:val="40"/>
        </w:rPr>
      </w:pPr>
      <w:r>
        <w:rPr>
          <w:bCs/>
          <w:sz w:val="40"/>
          <w:szCs w:val="40"/>
          <w:u w:val="single"/>
        </w:rPr>
        <w:t xml:space="preserve">RANKING AUTOS USADOS MES DE </w:t>
      </w:r>
      <w:r w:rsidR="00493F16">
        <w:rPr>
          <w:bCs/>
          <w:sz w:val="40"/>
          <w:szCs w:val="40"/>
          <w:u w:val="single"/>
        </w:rPr>
        <w:t>NOVIEMBRE</w:t>
      </w:r>
    </w:p>
    <w:p w:rsidR="009A7F39" w:rsidRDefault="009A7F39">
      <w:pPr>
        <w:rPr>
          <w:sz w:val="40"/>
          <w:szCs w:val="40"/>
          <w:lang w:val="es-AR"/>
        </w:rPr>
      </w:pPr>
    </w:p>
    <w:p w:rsidR="006C470A" w:rsidRDefault="00AC4C2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VW Gol y </w:t>
      </w:r>
      <w:proofErr w:type="spellStart"/>
      <w:r>
        <w:rPr>
          <w:sz w:val="40"/>
          <w:szCs w:val="40"/>
          <w:lang w:val="es-AR"/>
        </w:rPr>
        <w:t>Trend</w:t>
      </w:r>
      <w:proofErr w:type="spellEnd"/>
      <w:r>
        <w:rPr>
          <w:sz w:val="40"/>
          <w:szCs w:val="40"/>
          <w:lang w:val="es-AR"/>
        </w:rPr>
        <w:t xml:space="preserve">: </w:t>
      </w:r>
      <w:r w:rsidR="00165EDD">
        <w:rPr>
          <w:sz w:val="40"/>
          <w:szCs w:val="40"/>
          <w:lang w:val="es-AR"/>
        </w:rPr>
        <w:t>7.083</w:t>
      </w:r>
    </w:p>
    <w:p w:rsidR="006C470A" w:rsidRDefault="00AC4C2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Toyota </w:t>
      </w:r>
      <w:proofErr w:type="spellStart"/>
      <w:r>
        <w:rPr>
          <w:sz w:val="40"/>
          <w:szCs w:val="40"/>
          <w:lang w:val="es-AR"/>
        </w:rPr>
        <w:t>Hilux</w:t>
      </w:r>
      <w:proofErr w:type="spellEnd"/>
      <w:r>
        <w:rPr>
          <w:sz w:val="40"/>
          <w:szCs w:val="40"/>
          <w:lang w:val="es-AR"/>
        </w:rPr>
        <w:t xml:space="preserve">: </w:t>
      </w:r>
      <w:r w:rsidR="00165EDD">
        <w:rPr>
          <w:sz w:val="40"/>
          <w:szCs w:val="40"/>
          <w:lang w:val="es-AR"/>
        </w:rPr>
        <w:t>5.243</w:t>
      </w:r>
    </w:p>
    <w:p w:rsidR="006C470A" w:rsidRDefault="00AC4C2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Corsa y </w:t>
      </w:r>
      <w:proofErr w:type="spellStart"/>
      <w:r>
        <w:rPr>
          <w:sz w:val="40"/>
          <w:szCs w:val="40"/>
          <w:lang w:val="es-AR"/>
        </w:rPr>
        <w:t>Classic</w:t>
      </w:r>
      <w:proofErr w:type="spellEnd"/>
      <w:r>
        <w:rPr>
          <w:sz w:val="40"/>
          <w:szCs w:val="40"/>
          <w:lang w:val="es-AR"/>
        </w:rPr>
        <w:t xml:space="preserve">: </w:t>
      </w:r>
      <w:r w:rsidR="00165EDD">
        <w:rPr>
          <w:sz w:val="40"/>
          <w:szCs w:val="40"/>
          <w:lang w:val="es-AR"/>
        </w:rPr>
        <w:t>3.811</w:t>
      </w:r>
    </w:p>
    <w:p w:rsidR="0044002A" w:rsidRDefault="00165EDD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Ford </w:t>
      </w:r>
      <w:proofErr w:type="spellStart"/>
      <w:r>
        <w:rPr>
          <w:sz w:val="40"/>
          <w:szCs w:val="40"/>
          <w:lang w:val="es-AR"/>
        </w:rPr>
        <w:t>Ranger</w:t>
      </w:r>
      <w:proofErr w:type="spellEnd"/>
      <w:r>
        <w:rPr>
          <w:sz w:val="40"/>
          <w:szCs w:val="40"/>
          <w:lang w:val="es-AR"/>
        </w:rPr>
        <w:t>: 3.627</w:t>
      </w:r>
    </w:p>
    <w:p w:rsidR="00165EDD" w:rsidRDefault="00165EDD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VW </w:t>
      </w:r>
      <w:proofErr w:type="spellStart"/>
      <w:r>
        <w:rPr>
          <w:sz w:val="40"/>
          <w:szCs w:val="40"/>
          <w:lang w:val="es-AR"/>
        </w:rPr>
        <w:t>Amarok</w:t>
      </w:r>
      <w:proofErr w:type="spellEnd"/>
      <w:r>
        <w:rPr>
          <w:sz w:val="40"/>
          <w:szCs w:val="40"/>
          <w:lang w:val="es-AR"/>
        </w:rPr>
        <w:t>: 3.580</w:t>
      </w:r>
    </w:p>
    <w:p w:rsidR="00165EDD" w:rsidRDefault="00165EDD">
      <w:pPr>
        <w:rPr>
          <w:sz w:val="40"/>
          <w:szCs w:val="40"/>
          <w:lang w:val="es-AR"/>
        </w:rPr>
      </w:pPr>
    </w:p>
    <w:p w:rsidR="00165EDD" w:rsidRDefault="00165EDD">
      <w:pPr>
        <w:rPr>
          <w:sz w:val="40"/>
          <w:szCs w:val="40"/>
          <w:lang w:val="es-AR"/>
        </w:rPr>
      </w:pPr>
    </w:p>
    <w:p w:rsidR="00D23347" w:rsidRDefault="00165EDD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Ford </w:t>
      </w:r>
      <w:proofErr w:type="spellStart"/>
      <w:r>
        <w:rPr>
          <w:sz w:val="40"/>
          <w:szCs w:val="40"/>
          <w:lang w:val="es-AR"/>
        </w:rPr>
        <w:t>EcoSport</w:t>
      </w:r>
      <w:proofErr w:type="spellEnd"/>
      <w:r>
        <w:rPr>
          <w:sz w:val="40"/>
          <w:szCs w:val="40"/>
          <w:lang w:val="es-AR"/>
        </w:rPr>
        <w:t>: 2.718</w:t>
      </w:r>
    </w:p>
    <w:p w:rsidR="00165EDD" w:rsidRDefault="00165EDD">
      <w:pPr>
        <w:rPr>
          <w:sz w:val="40"/>
          <w:szCs w:val="40"/>
          <w:lang w:val="es-AR"/>
        </w:rPr>
      </w:pPr>
      <w:r w:rsidRPr="00165EDD">
        <w:rPr>
          <w:sz w:val="40"/>
          <w:szCs w:val="40"/>
          <w:lang w:val="es-AR"/>
        </w:rPr>
        <w:t xml:space="preserve">Toyota </w:t>
      </w:r>
      <w:proofErr w:type="spellStart"/>
      <w:r w:rsidRPr="00165EDD">
        <w:rPr>
          <w:sz w:val="40"/>
          <w:szCs w:val="40"/>
          <w:lang w:val="es-AR"/>
        </w:rPr>
        <w:t>Corolla</w:t>
      </w:r>
      <w:proofErr w:type="spellEnd"/>
      <w:r w:rsidRPr="00165EDD">
        <w:rPr>
          <w:sz w:val="40"/>
          <w:szCs w:val="40"/>
          <w:lang w:val="es-AR"/>
        </w:rPr>
        <w:t xml:space="preserve">: </w:t>
      </w:r>
      <w:r>
        <w:rPr>
          <w:sz w:val="40"/>
          <w:szCs w:val="40"/>
          <w:lang w:val="es-AR"/>
        </w:rPr>
        <w:t>2.695</w:t>
      </w:r>
    </w:p>
    <w:p w:rsidR="006C470A" w:rsidRDefault="00AC4C2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 xml:space="preserve">Peugeot 208: </w:t>
      </w:r>
      <w:r w:rsidR="00165EDD">
        <w:rPr>
          <w:sz w:val="40"/>
          <w:szCs w:val="40"/>
          <w:lang w:val="es-AR"/>
        </w:rPr>
        <w:t>2.506</w:t>
      </w:r>
    </w:p>
    <w:p w:rsidR="006C470A" w:rsidRDefault="00AC4C21">
      <w:pPr>
        <w:rPr>
          <w:sz w:val="40"/>
          <w:szCs w:val="40"/>
          <w:lang w:val="es-AR"/>
        </w:rPr>
      </w:pPr>
      <w:r>
        <w:rPr>
          <w:sz w:val="40"/>
          <w:szCs w:val="40"/>
          <w:lang w:val="es-AR"/>
        </w:rPr>
        <w:t>Fiat Palio</w:t>
      </w:r>
      <w:r w:rsidR="00A218EE">
        <w:rPr>
          <w:sz w:val="40"/>
          <w:szCs w:val="40"/>
          <w:lang w:val="es-AR"/>
        </w:rPr>
        <w:t xml:space="preserve">: </w:t>
      </w:r>
      <w:r w:rsidR="00165EDD">
        <w:rPr>
          <w:sz w:val="40"/>
          <w:szCs w:val="40"/>
          <w:lang w:val="es-AR"/>
        </w:rPr>
        <w:t>2.416</w:t>
      </w:r>
    </w:p>
    <w:p w:rsidR="006C470A" w:rsidRDefault="00165EDD">
      <w:pPr>
        <w:rPr>
          <w:bCs/>
          <w:sz w:val="40"/>
          <w:szCs w:val="40"/>
          <w:u w:val="single"/>
          <w:lang w:val="es-AR"/>
        </w:rPr>
      </w:pPr>
      <w:r>
        <w:rPr>
          <w:sz w:val="40"/>
          <w:szCs w:val="40"/>
          <w:lang w:val="es-AR"/>
        </w:rPr>
        <w:t xml:space="preserve">Ford </w:t>
      </w:r>
      <w:proofErr w:type="spellStart"/>
      <w:r>
        <w:rPr>
          <w:sz w:val="40"/>
          <w:szCs w:val="40"/>
          <w:lang w:val="es-AR"/>
        </w:rPr>
        <w:t>Ka</w:t>
      </w:r>
      <w:proofErr w:type="spellEnd"/>
      <w:r>
        <w:rPr>
          <w:sz w:val="40"/>
          <w:szCs w:val="40"/>
          <w:lang w:val="es-AR"/>
        </w:rPr>
        <w:t>: 2.284</w:t>
      </w:r>
    </w:p>
    <w:p w:rsidR="006C470A" w:rsidRDefault="006C470A">
      <w:pPr>
        <w:rPr>
          <w:bCs/>
          <w:sz w:val="40"/>
          <w:szCs w:val="40"/>
          <w:u w:val="single"/>
          <w:lang w:val="es-AR"/>
        </w:rPr>
      </w:pPr>
    </w:p>
    <w:p w:rsidR="003E1D1B" w:rsidRDefault="003E1D1B">
      <w:pPr>
        <w:rPr>
          <w:bCs/>
          <w:sz w:val="40"/>
          <w:szCs w:val="40"/>
          <w:u w:val="single"/>
          <w:lang w:val="es-AR"/>
        </w:rPr>
      </w:pPr>
    </w:p>
    <w:p w:rsidR="00B17F26" w:rsidRDefault="00B17F26">
      <w:pPr>
        <w:rPr>
          <w:bCs/>
          <w:sz w:val="40"/>
          <w:szCs w:val="40"/>
          <w:u w:val="single"/>
          <w:lang w:val="es-AR"/>
        </w:rPr>
      </w:pPr>
    </w:p>
    <w:p w:rsidR="006C470A" w:rsidRDefault="00AC4C21">
      <w:pPr>
        <w:rPr>
          <w:bCs/>
          <w:sz w:val="40"/>
          <w:szCs w:val="40"/>
          <w:u w:val="single"/>
          <w:lang w:val="es-AR"/>
        </w:rPr>
      </w:pPr>
      <w:r>
        <w:rPr>
          <w:bCs/>
          <w:sz w:val="40"/>
          <w:szCs w:val="40"/>
          <w:u w:val="single"/>
          <w:lang w:val="es-AR"/>
        </w:rPr>
        <w:t>PROVINCIAS QUE CR</w:t>
      </w:r>
      <w:r w:rsidR="00EB2F8D">
        <w:rPr>
          <w:bCs/>
          <w:sz w:val="40"/>
          <w:szCs w:val="40"/>
          <w:u w:val="single"/>
          <w:lang w:val="es-AR"/>
        </w:rPr>
        <w:t>EC</w:t>
      </w:r>
      <w:r w:rsidR="00D23347">
        <w:rPr>
          <w:bCs/>
          <w:sz w:val="40"/>
          <w:szCs w:val="40"/>
          <w:u w:val="single"/>
          <w:lang w:val="es-AR"/>
        </w:rPr>
        <w:t>IERO</w:t>
      </w:r>
      <w:r w:rsidR="00D40154">
        <w:rPr>
          <w:bCs/>
          <w:sz w:val="40"/>
          <w:szCs w:val="40"/>
          <w:u w:val="single"/>
          <w:lang w:val="es-AR"/>
        </w:rPr>
        <w:t>N EN EL PERÍODO ENERO-NOVIEMBRE</w:t>
      </w:r>
    </w:p>
    <w:p w:rsidR="006C470A" w:rsidRDefault="006C470A">
      <w:pPr>
        <w:rPr>
          <w:bCs/>
          <w:sz w:val="40"/>
          <w:szCs w:val="40"/>
          <w:u w:val="single"/>
          <w:lang w:val="es-AR"/>
        </w:rPr>
      </w:pPr>
    </w:p>
    <w:p w:rsidR="00A50C3A" w:rsidRDefault="00D40154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Formosa: 30,42%</w:t>
      </w:r>
    </w:p>
    <w:p w:rsidR="00D40154" w:rsidRDefault="00D40154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Santiago del Estero: 26,11%</w:t>
      </w:r>
    </w:p>
    <w:p w:rsidR="00D40154" w:rsidRDefault="00D40154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Neuquén: 26,05%</w:t>
      </w:r>
    </w:p>
    <w:p w:rsidR="00D40154" w:rsidRDefault="00D40154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Catamarca: 19,48%</w:t>
      </w:r>
    </w:p>
    <w:p w:rsidR="00D40154" w:rsidRDefault="00D40154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Jujuy: 19,11%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Rioja: 18,24%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Salta: 18,19%</w:t>
      </w:r>
    </w:p>
    <w:p w:rsidR="00B17F26" w:rsidRDefault="00B17F26">
      <w:pPr>
        <w:spacing w:line="360" w:lineRule="auto"/>
        <w:rPr>
          <w:bCs/>
          <w:sz w:val="40"/>
          <w:szCs w:val="40"/>
          <w:lang w:val="es-AR"/>
        </w:rPr>
      </w:pPr>
    </w:p>
    <w:p w:rsidR="00B17F26" w:rsidRDefault="00B17F26">
      <w:pPr>
        <w:spacing w:line="360" w:lineRule="auto"/>
        <w:rPr>
          <w:bCs/>
          <w:sz w:val="40"/>
          <w:szCs w:val="40"/>
          <w:lang w:val="es-AR"/>
        </w:rPr>
      </w:pP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Chubut: 16,67%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Río Negro: 16,09%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Chaco: 15,31%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Corrientes: 14,51%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Tucumán: 13,92%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Santa Cruz: 11,90%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 Luis: 10,72%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Córdoba: 10,65%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 Juan: 10,41%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Misiones: 9,80%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Entre Ríos: 8,33%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Pampa: 7,95%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proofErr w:type="spellStart"/>
      <w:r>
        <w:rPr>
          <w:bCs/>
          <w:sz w:val="40"/>
          <w:szCs w:val="40"/>
          <w:lang w:val="es-AR"/>
        </w:rPr>
        <w:t>Pcia</w:t>
      </w:r>
      <w:proofErr w:type="spellEnd"/>
      <w:r>
        <w:rPr>
          <w:bCs/>
          <w:sz w:val="40"/>
          <w:szCs w:val="40"/>
          <w:lang w:val="es-AR"/>
        </w:rPr>
        <w:t>. Buenos Aires: 7,82%</w:t>
      </w:r>
    </w:p>
    <w:p w:rsidR="00B17F26" w:rsidRDefault="00B17F26">
      <w:pPr>
        <w:spacing w:line="360" w:lineRule="auto"/>
        <w:rPr>
          <w:bCs/>
          <w:sz w:val="40"/>
          <w:szCs w:val="40"/>
          <w:lang w:val="es-AR"/>
        </w:rPr>
      </w:pPr>
    </w:p>
    <w:p w:rsidR="00B17F26" w:rsidRDefault="00B17F26">
      <w:pPr>
        <w:spacing w:line="360" w:lineRule="auto"/>
        <w:rPr>
          <w:bCs/>
          <w:sz w:val="40"/>
          <w:szCs w:val="40"/>
          <w:lang w:val="es-AR"/>
        </w:rPr>
      </w:pPr>
    </w:p>
    <w:p w:rsidR="00B17F26" w:rsidRDefault="00B17F26">
      <w:pPr>
        <w:spacing w:line="360" w:lineRule="auto"/>
        <w:rPr>
          <w:bCs/>
          <w:sz w:val="40"/>
          <w:szCs w:val="40"/>
          <w:lang w:val="es-AR"/>
        </w:rPr>
      </w:pP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Mendoza: 7,54%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Santa Fe: 7,10%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CABA: 4,43%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Tierra del Fuego: 4,24%</w:t>
      </w: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</w:p>
    <w:p w:rsidR="00F724BF" w:rsidRDefault="00F724BF">
      <w:pPr>
        <w:spacing w:line="360" w:lineRule="auto"/>
        <w:rPr>
          <w:bCs/>
          <w:sz w:val="40"/>
          <w:szCs w:val="40"/>
          <w:lang w:val="es-AR"/>
        </w:rPr>
      </w:pPr>
    </w:p>
    <w:p w:rsidR="00F724BF" w:rsidRDefault="008E3E4B">
      <w:pPr>
        <w:spacing w:line="360" w:lineRule="auto"/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Buenos Aires, diciembre 2025</w:t>
      </w:r>
    </w:p>
    <w:p w:rsidR="00A50C3A" w:rsidRDefault="00A50C3A">
      <w:pPr>
        <w:spacing w:line="360" w:lineRule="auto"/>
        <w:rPr>
          <w:bCs/>
          <w:sz w:val="40"/>
          <w:szCs w:val="40"/>
          <w:lang w:val="es-AR"/>
        </w:rPr>
      </w:pPr>
    </w:p>
    <w:p w:rsidR="006C470A" w:rsidRDefault="006C470A">
      <w:pPr>
        <w:rPr>
          <w:b/>
          <w:bCs/>
          <w:sz w:val="40"/>
          <w:szCs w:val="40"/>
        </w:rPr>
      </w:pPr>
    </w:p>
    <w:sectPr w:rsidR="006C470A">
      <w:headerReference w:type="default" r:id="rId7"/>
      <w:footerReference w:type="default" r:id="rId8"/>
      <w:pgSz w:w="12240" w:h="15840"/>
      <w:pgMar w:top="777" w:right="1418" w:bottom="1559" w:left="1418" w:header="720" w:footer="129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11" w:rsidRDefault="00085411">
      <w:r>
        <w:separator/>
      </w:r>
    </w:p>
  </w:endnote>
  <w:endnote w:type="continuationSeparator" w:id="0">
    <w:p w:rsidR="00085411" w:rsidRDefault="0008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0A" w:rsidRDefault="00AC4C21">
    <w:pPr>
      <w:spacing w:before="120"/>
      <w:jc w:val="center"/>
      <w:rPr>
        <w:sz w:val="20"/>
      </w:rPr>
    </w:pPr>
    <w:r>
      <w:rPr>
        <w:sz w:val="20"/>
      </w:rPr>
      <w:t>SOLER 3909 - (1425)  BUENOS AIRES   TEL. 4824-7272/9505/9498/9489   FAX. 4822-7453  4823-1837</w:t>
    </w:r>
  </w:p>
  <w:p w:rsidR="006C470A" w:rsidRDefault="00AC4C21">
    <w:pPr>
      <w:pStyle w:val="Piedepgina1"/>
    </w:pPr>
    <w:r>
      <w:tab/>
      <w:t>http://www.cca.org.ar---- e-mail: cca@cca.org.ar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11" w:rsidRDefault="00085411">
      <w:r>
        <w:separator/>
      </w:r>
    </w:p>
  </w:footnote>
  <w:footnote w:type="continuationSeparator" w:id="0">
    <w:p w:rsidR="00085411" w:rsidRDefault="00085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0A" w:rsidRDefault="00AC4C21">
    <w:pPr>
      <w:pStyle w:val="Epgrafe"/>
      <w:rPr>
        <w:lang w:val="es-AR" w:eastAsia="es-AR"/>
      </w:rPr>
    </w:pPr>
    <w:r>
      <w:rPr>
        <w:noProof/>
        <w:lang w:val="es-AR" w:eastAsia="es-AR"/>
      </w:rPr>
      <w:drawing>
        <wp:anchor distT="0" distB="0" distL="114935" distR="114935" simplePos="0" relativeHeight="7" behindDoc="1" locked="0" layoutInCell="0" allowOverlap="1">
          <wp:simplePos x="0" y="0"/>
          <wp:positionH relativeFrom="column">
            <wp:posOffset>2303780</wp:posOffset>
          </wp:positionH>
          <wp:positionV relativeFrom="paragraph">
            <wp:posOffset>7620</wp:posOffset>
          </wp:positionV>
          <wp:extent cx="1120140" cy="1150620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7" t="-75" r="-7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150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470A" w:rsidRDefault="006C470A">
    <w:pPr>
      <w:pStyle w:val="Epgrafe"/>
    </w:pPr>
  </w:p>
  <w:p w:rsidR="006C470A" w:rsidRDefault="006C470A">
    <w:pPr>
      <w:pStyle w:val="Epgrafe"/>
    </w:pPr>
  </w:p>
  <w:p w:rsidR="006C470A" w:rsidRDefault="006C470A">
    <w:pPr>
      <w:pStyle w:val="Epgrafe"/>
    </w:pPr>
  </w:p>
  <w:p w:rsidR="006C470A" w:rsidRDefault="006C470A">
    <w:pPr>
      <w:pStyle w:val="Epgrafe"/>
    </w:pPr>
  </w:p>
  <w:p w:rsidR="006C470A" w:rsidRDefault="006C470A">
    <w:pPr>
      <w:pStyle w:val="Epgrafe"/>
    </w:pPr>
  </w:p>
  <w:p w:rsidR="006C470A" w:rsidRDefault="006C470A">
    <w:pPr>
      <w:pStyle w:val="Epgrafe"/>
    </w:pPr>
  </w:p>
  <w:p w:rsidR="006C470A" w:rsidRDefault="00AC4C21">
    <w:pPr>
      <w:pStyle w:val="Epgrafe"/>
    </w:pPr>
    <w:r>
      <w:t>CAMARA DEL COMERCIO AUTOMOTOR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0A"/>
    <w:rsid w:val="00003811"/>
    <w:rsid w:val="000203B0"/>
    <w:rsid w:val="00031EB8"/>
    <w:rsid w:val="00042348"/>
    <w:rsid w:val="00042A53"/>
    <w:rsid w:val="00050DC4"/>
    <w:rsid w:val="00064FDA"/>
    <w:rsid w:val="00085411"/>
    <w:rsid w:val="000C0295"/>
    <w:rsid w:val="000C1AE9"/>
    <w:rsid w:val="000C640C"/>
    <w:rsid w:val="000D071F"/>
    <w:rsid w:val="00130F91"/>
    <w:rsid w:val="001610CB"/>
    <w:rsid w:val="00165EDD"/>
    <w:rsid w:val="00173610"/>
    <w:rsid w:val="00197103"/>
    <w:rsid w:val="001A198C"/>
    <w:rsid w:val="001D1F87"/>
    <w:rsid w:val="001F45F5"/>
    <w:rsid w:val="002164E3"/>
    <w:rsid w:val="0027191E"/>
    <w:rsid w:val="00276D65"/>
    <w:rsid w:val="00284B11"/>
    <w:rsid w:val="00287029"/>
    <w:rsid w:val="00295753"/>
    <w:rsid w:val="002A73E5"/>
    <w:rsid w:val="002C19BF"/>
    <w:rsid w:val="003613B1"/>
    <w:rsid w:val="003A1963"/>
    <w:rsid w:val="003D01EE"/>
    <w:rsid w:val="003D1577"/>
    <w:rsid w:val="003E1D1B"/>
    <w:rsid w:val="00415835"/>
    <w:rsid w:val="00416426"/>
    <w:rsid w:val="004369B3"/>
    <w:rsid w:val="0044002A"/>
    <w:rsid w:val="00441543"/>
    <w:rsid w:val="00491457"/>
    <w:rsid w:val="00493F16"/>
    <w:rsid w:val="00516963"/>
    <w:rsid w:val="0053085E"/>
    <w:rsid w:val="00540AC7"/>
    <w:rsid w:val="005B1B26"/>
    <w:rsid w:val="005C624F"/>
    <w:rsid w:val="005D6B78"/>
    <w:rsid w:val="005E321F"/>
    <w:rsid w:val="0066554E"/>
    <w:rsid w:val="006C470A"/>
    <w:rsid w:val="006F7E9C"/>
    <w:rsid w:val="007211B7"/>
    <w:rsid w:val="007432E6"/>
    <w:rsid w:val="00763737"/>
    <w:rsid w:val="0076379F"/>
    <w:rsid w:val="0077327B"/>
    <w:rsid w:val="00790095"/>
    <w:rsid w:val="007B00AD"/>
    <w:rsid w:val="00802C26"/>
    <w:rsid w:val="00803E8E"/>
    <w:rsid w:val="008261CF"/>
    <w:rsid w:val="008D234F"/>
    <w:rsid w:val="008E3E4B"/>
    <w:rsid w:val="008F2CA2"/>
    <w:rsid w:val="0091583C"/>
    <w:rsid w:val="0093736D"/>
    <w:rsid w:val="009460F5"/>
    <w:rsid w:val="0097522B"/>
    <w:rsid w:val="009A7F39"/>
    <w:rsid w:val="00A218EE"/>
    <w:rsid w:val="00A352DD"/>
    <w:rsid w:val="00A50C3A"/>
    <w:rsid w:val="00A73CCD"/>
    <w:rsid w:val="00AA7C48"/>
    <w:rsid w:val="00AC4C21"/>
    <w:rsid w:val="00AD6961"/>
    <w:rsid w:val="00AF4CBE"/>
    <w:rsid w:val="00B1459B"/>
    <w:rsid w:val="00B151A8"/>
    <w:rsid w:val="00B17F26"/>
    <w:rsid w:val="00B736F7"/>
    <w:rsid w:val="00B8266A"/>
    <w:rsid w:val="00B82D36"/>
    <w:rsid w:val="00B9502E"/>
    <w:rsid w:val="00BD24FF"/>
    <w:rsid w:val="00C300C7"/>
    <w:rsid w:val="00C31002"/>
    <w:rsid w:val="00C65B0A"/>
    <w:rsid w:val="00CA0904"/>
    <w:rsid w:val="00CA731E"/>
    <w:rsid w:val="00CD1086"/>
    <w:rsid w:val="00CD2F9D"/>
    <w:rsid w:val="00CD7C89"/>
    <w:rsid w:val="00CF50E3"/>
    <w:rsid w:val="00D23347"/>
    <w:rsid w:val="00D33AC0"/>
    <w:rsid w:val="00D36AE3"/>
    <w:rsid w:val="00D40154"/>
    <w:rsid w:val="00DA5E15"/>
    <w:rsid w:val="00DC1C67"/>
    <w:rsid w:val="00E32B32"/>
    <w:rsid w:val="00E40558"/>
    <w:rsid w:val="00E614CE"/>
    <w:rsid w:val="00EB2F8D"/>
    <w:rsid w:val="00EC4E24"/>
    <w:rsid w:val="00EE385D"/>
    <w:rsid w:val="00EE3ADB"/>
    <w:rsid w:val="00EF4371"/>
    <w:rsid w:val="00F163BC"/>
    <w:rsid w:val="00F6585B"/>
    <w:rsid w:val="00F724BF"/>
    <w:rsid w:val="00F73CA4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4C"/>
    <w:rPr>
      <w:rFonts w:ascii="Times New Roman" w:eastAsia="Times New Roman" w:hAnsi="Times New Roman" w:cs="Times New Roman"/>
      <w:szCs w:val="20"/>
      <w:lang w:val="es-ES_tradnl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2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6E524C"/>
  </w:style>
  <w:style w:type="character" w:customStyle="1" w:styleId="WW8Num2z0">
    <w:name w:val="WW8Num2z0"/>
    <w:qFormat/>
    <w:rsid w:val="006E524C"/>
  </w:style>
  <w:style w:type="character" w:customStyle="1" w:styleId="WW8Num3z0">
    <w:name w:val="WW8Num3z0"/>
    <w:qFormat/>
    <w:rsid w:val="006E524C"/>
    <w:rPr>
      <w:b/>
    </w:rPr>
  </w:style>
  <w:style w:type="character" w:customStyle="1" w:styleId="WW8Num4z0">
    <w:name w:val="WW8Num4z0"/>
    <w:qFormat/>
    <w:rsid w:val="006E524C"/>
    <w:rPr>
      <w:b/>
      <w:i w:val="0"/>
      <w:u w:val="none"/>
    </w:rPr>
  </w:style>
  <w:style w:type="character" w:customStyle="1" w:styleId="WW8Num5z0">
    <w:name w:val="WW8Num5z0"/>
    <w:qFormat/>
    <w:rsid w:val="006E524C"/>
  </w:style>
  <w:style w:type="character" w:customStyle="1" w:styleId="WW8Num6z0">
    <w:name w:val="WW8Num6z0"/>
    <w:qFormat/>
    <w:rsid w:val="006E524C"/>
    <w:rPr>
      <w:rFonts w:ascii="Symbol" w:hAnsi="Symbol" w:cs="Symbol"/>
    </w:rPr>
  </w:style>
  <w:style w:type="character" w:customStyle="1" w:styleId="WW8Num7z0">
    <w:name w:val="WW8Num7z0"/>
    <w:qFormat/>
    <w:rsid w:val="006E524C"/>
  </w:style>
  <w:style w:type="character" w:customStyle="1" w:styleId="WW8Num8z0">
    <w:name w:val="WW8Num8z0"/>
    <w:qFormat/>
    <w:rsid w:val="006E524C"/>
  </w:style>
  <w:style w:type="character" w:customStyle="1" w:styleId="WW8NumSt6z0">
    <w:name w:val="WW8NumSt6z0"/>
    <w:qFormat/>
    <w:rsid w:val="006E524C"/>
    <w:rPr>
      <w:rFonts w:ascii="Symbol" w:hAnsi="Symbol" w:cs="Symbol"/>
    </w:rPr>
  </w:style>
  <w:style w:type="character" w:customStyle="1" w:styleId="EnlacedeInternet">
    <w:name w:val="Enlace de Internet"/>
    <w:rsid w:val="006E524C"/>
    <w:rPr>
      <w:color w:val="0000FF"/>
      <w:u w:val="single"/>
    </w:rPr>
  </w:style>
  <w:style w:type="character" w:customStyle="1" w:styleId="Destacado">
    <w:name w:val="Destacado"/>
    <w:qFormat/>
    <w:rsid w:val="006E524C"/>
    <w:rPr>
      <w:i/>
    </w:rPr>
  </w:style>
  <w:style w:type="character" w:customStyle="1" w:styleId="Muydestacado">
    <w:name w:val="Muy destacado"/>
    <w:qFormat/>
    <w:rsid w:val="006E524C"/>
    <w:rPr>
      <w:b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1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07F8"/>
    <w:rPr>
      <w:rFonts w:ascii="Tahoma" w:eastAsia="Times New Roman" w:hAnsi="Tahoma" w:cs="Tahoma"/>
      <w:sz w:val="16"/>
      <w:szCs w:val="16"/>
      <w:lang w:val="es-ES_tradnl" w:bidi="ar-SA"/>
    </w:rPr>
  </w:style>
  <w:style w:type="paragraph" w:styleId="Ttulo">
    <w:name w:val="Title"/>
    <w:basedOn w:val="Normal"/>
    <w:next w:val="Textoindependiente"/>
    <w:qFormat/>
    <w:rsid w:val="006E52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6E524C"/>
    <w:pPr>
      <w:jc w:val="both"/>
    </w:pPr>
  </w:style>
  <w:style w:type="paragraph" w:styleId="Lista">
    <w:name w:val="List"/>
    <w:basedOn w:val="Textoindependiente"/>
    <w:rsid w:val="006E524C"/>
    <w:rPr>
      <w:rFonts w:cs="Arial"/>
    </w:rPr>
  </w:style>
  <w:style w:type="paragraph" w:styleId="Epgrafe">
    <w:name w:val="caption"/>
    <w:basedOn w:val="Normal"/>
    <w:next w:val="Normal"/>
    <w:qFormat/>
    <w:rsid w:val="006E524C"/>
    <w:pPr>
      <w:jc w:val="center"/>
    </w:pPr>
    <w:rPr>
      <w:b/>
      <w:spacing w:val="40"/>
    </w:rPr>
  </w:style>
  <w:style w:type="paragraph" w:customStyle="1" w:styleId="ndice">
    <w:name w:val="Índice"/>
    <w:basedOn w:val="Normal"/>
    <w:qFormat/>
    <w:rsid w:val="006E524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qFormat/>
    <w:rsid w:val="006E524C"/>
    <w:pPr>
      <w:keepNext/>
      <w:outlineLvl w:val="0"/>
    </w:pPr>
    <w:rPr>
      <w:b/>
      <w:u w:val="single"/>
    </w:rPr>
  </w:style>
  <w:style w:type="paragraph" w:customStyle="1" w:styleId="Ttulo21">
    <w:name w:val="Título 21"/>
    <w:basedOn w:val="Normal"/>
    <w:next w:val="Normal"/>
    <w:qFormat/>
    <w:rsid w:val="006E524C"/>
    <w:pPr>
      <w:keepNext/>
      <w:outlineLvl w:val="1"/>
    </w:pPr>
  </w:style>
  <w:style w:type="paragraph" w:customStyle="1" w:styleId="Ttulo31">
    <w:name w:val="Título 31"/>
    <w:basedOn w:val="Normal"/>
    <w:next w:val="Normal"/>
    <w:qFormat/>
    <w:rsid w:val="006E524C"/>
    <w:pPr>
      <w:keepNext/>
      <w:jc w:val="right"/>
      <w:outlineLvl w:val="2"/>
    </w:pPr>
    <w:rPr>
      <w:sz w:val="28"/>
      <w:lang w:val="es-AR"/>
    </w:rPr>
  </w:style>
  <w:style w:type="paragraph" w:customStyle="1" w:styleId="Ttulo41">
    <w:name w:val="Título 41"/>
    <w:basedOn w:val="Normal"/>
    <w:next w:val="Normal"/>
    <w:qFormat/>
    <w:rsid w:val="006E524C"/>
    <w:pPr>
      <w:keepNext/>
      <w:outlineLvl w:val="3"/>
    </w:pPr>
    <w:rPr>
      <w:sz w:val="28"/>
    </w:rPr>
  </w:style>
  <w:style w:type="paragraph" w:customStyle="1" w:styleId="Ttulo51">
    <w:name w:val="Título 51"/>
    <w:basedOn w:val="Normal"/>
    <w:next w:val="Normal"/>
    <w:qFormat/>
    <w:rsid w:val="006E524C"/>
    <w:pPr>
      <w:keepNext/>
      <w:outlineLvl w:val="4"/>
    </w:pPr>
    <w:rPr>
      <w:b/>
      <w:sz w:val="28"/>
      <w:lang w:val="es-MX"/>
    </w:rPr>
  </w:style>
  <w:style w:type="paragraph" w:customStyle="1" w:styleId="Ttulo61">
    <w:name w:val="Título 61"/>
    <w:basedOn w:val="Normal"/>
    <w:next w:val="Normal"/>
    <w:qFormat/>
    <w:rsid w:val="006E524C"/>
    <w:pPr>
      <w:keepNext/>
      <w:outlineLvl w:val="5"/>
    </w:pPr>
    <w:rPr>
      <w:sz w:val="32"/>
      <w:lang w:val="es-MX"/>
    </w:rPr>
  </w:style>
  <w:style w:type="paragraph" w:customStyle="1" w:styleId="Ttulo71">
    <w:name w:val="Título 71"/>
    <w:basedOn w:val="Normal"/>
    <w:next w:val="Normal"/>
    <w:qFormat/>
    <w:rsid w:val="006E524C"/>
    <w:pPr>
      <w:keepNext/>
      <w:outlineLvl w:val="6"/>
    </w:pPr>
    <w:rPr>
      <w:sz w:val="28"/>
      <w:u w:val="single"/>
      <w:lang w:val="es-MX"/>
    </w:rPr>
  </w:style>
  <w:style w:type="paragraph" w:customStyle="1" w:styleId="Ttulo81">
    <w:name w:val="Título 81"/>
    <w:basedOn w:val="Normal"/>
    <w:next w:val="Normal"/>
    <w:qFormat/>
    <w:rsid w:val="006E524C"/>
    <w:pPr>
      <w:keepNext/>
      <w:outlineLvl w:val="7"/>
    </w:pPr>
    <w:rPr>
      <w:b/>
      <w:lang w:val="es-MX"/>
    </w:rPr>
  </w:style>
  <w:style w:type="paragraph" w:customStyle="1" w:styleId="Ttulo91">
    <w:name w:val="Título 91"/>
    <w:basedOn w:val="Normal"/>
    <w:next w:val="Normal"/>
    <w:qFormat/>
    <w:rsid w:val="006E524C"/>
    <w:pPr>
      <w:keepNext/>
      <w:outlineLvl w:val="8"/>
    </w:pPr>
    <w:rPr>
      <w:i/>
      <w:sz w:val="28"/>
      <w:lang w:val="es-MX"/>
    </w:rPr>
  </w:style>
  <w:style w:type="paragraph" w:customStyle="1" w:styleId="Epgrafe1">
    <w:name w:val="Epígrafe1"/>
    <w:basedOn w:val="Normal"/>
    <w:qFormat/>
    <w:rsid w:val="006E52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rsid w:val="006E524C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qFormat/>
    <w:rsid w:val="006E524C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qFormat/>
    <w:rsid w:val="006E524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E524C"/>
    <w:pPr>
      <w:ind w:left="1416" w:firstLine="708"/>
      <w:jc w:val="both"/>
    </w:pPr>
    <w:rPr>
      <w:sz w:val="28"/>
      <w:lang w:val="es-AR"/>
    </w:rPr>
  </w:style>
  <w:style w:type="paragraph" w:styleId="Textoindependiente2">
    <w:name w:val="Body Text 2"/>
    <w:basedOn w:val="Normal"/>
    <w:qFormat/>
    <w:rsid w:val="006E524C"/>
    <w:rPr>
      <w:sz w:val="28"/>
      <w:lang w:val="es-MX"/>
    </w:rPr>
  </w:style>
  <w:style w:type="paragraph" w:styleId="Textoindependiente3">
    <w:name w:val="Body Text 3"/>
    <w:basedOn w:val="Normal"/>
    <w:qFormat/>
    <w:rsid w:val="006E524C"/>
    <w:rPr>
      <w:b/>
      <w:lang w:val="es-MX"/>
    </w:rPr>
  </w:style>
  <w:style w:type="paragraph" w:styleId="NormalWeb">
    <w:name w:val="Normal (Web)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customStyle="1" w:styleId="yiv8714062126m294091323008971570ydp9f750b63msonormal">
    <w:name w:val="yiv8714062126m_294091323008971570ydp9f750b63msonormal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07F8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6E524C"/>
  </w:style>
  <w:style w:type="numbering" w:customStyle="1" w:styleId="WW8Num2">
    <w:name w:val="WW8Num2"/>
    <w:qFormat/>
    <w:rsid w:val="006E524C"/>
  </w:style>
  <w:style w:type="numbering" w:customStyle="1" w:styleId="WW8Num3">
    <w:name w:val="WW8Num3"/>
    <w:qFormat/>
    <w:rsid w:val="006E524C"/>
  </w:style>
  <w:style w:type="numbering" w:customStyle="1" w:styleId="WW8Num4">
    <w:name w:val="WW8Num4"/>
    <w:qFormat/>
    <w:rsid w:val="006E524C"/>
  </w:style>
  <w:style w:type="numbering" w:customStyle="1" w:styleId="WW8Num5">
    <w:name w:val="WW8Num5"/>
    <w:qFormat/>
    <w:rsid w:val="006E524C"/>
  </w:style>
  <w:style w:type="numbering" w:customStyle="1" w:styleId="WW8Num6">
    <w:name w:val="WW8Num6"/>
    <w:qFormat/>
    <w:rsid w:val="006E524C"/>
  </w:style>
  <w:style w:type="numbering" w:customStyle="1" w:styleId="WW8Num7">
    <w:name w:val="WW8Num7"/>
    <w:qFormat/>
    <w:rsid w:val="006E524C"/>
  </w:style>
  <w:style w:type="numbering" w:customStyle="1" w:styleId="WW8Num8">
    <w:name w:val="WW8Num8"/>
    <w:qFormat/>
    <w:rsid w:val="006E5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4C"/>
    <w:rPr>
      <w:rFonts w:ascii="Times New Roman" w:eastAsia="Times New Roman" w:hAnsi="Times New Roman" w:cs="Times New Roman"/>
      <w:szCs w:val="20"/>
      <w:lang w:val="es-ES_tradnl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2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6E524C"/>
  </w:style>
  <w:style w:type="character" w:customStyle="1" w:styleId="WW8Num2z0">
    <w:name w:val="WW8Num2z0"/>
    <w:qFormat/>
    <w:rsid w:val="006E524C"/>
  </w:style>
  <w:style w:type="character" w:customStyle="1" w:styleId="WW8Num3z0">
    <w:name w:val="WW8Num3z0"/>
    <w:qFormat/>
    <w:rsid w:val="006E524C"/>
    <w:rPr>
      <w:b/>
    </w:rPr>
  </w:style>
  <w:style w:type="character" w:customStyle="1" w:styleId="WW8Num4z0">
    <w:name w:val="WW8Num4z0"/>
    <w:qFormat/>
    <w:rsid w:val="006E524C"/>
    <w:rPr>
      <w:b/>
      <w:i w:val="0"/>
      <w:u w:val="none"/>
    </w:rPr>
  </w:style>
  <w:style w:type="character" w:customStyle="1" w:styleId="WW8Num5z0">
    <w:name w:val="WW8Num5z0"/>
    <w:qFormat/>
    <w:rsid w:val="006E524C"/>
  </w:style>
  <w:style w:type="character" w:customStyle="1" w:styleId="WW8Num6z0">
    <w:name w:val="WW8Num6z0"/>
    <w:qFormat/>
    <w:rsid w:val="006E524C"/>
    <w:rPr>
      <w:rFonts w:ascii="Symbol" w:hAnsi="Symbol" w:cs="Symbol"/>
    </w:rPr>
  </w:style>
  <w:style w:type="character" w:customStyle="1" w:styleId="WW8Num7z0">
    <w:name w:val="WW8Num7z0"/>
    <w:qFormat/>
    <w:rsid w:val="006E524C"/>
  </w:style>
  <w:style w:type="character" w:customStyle="1" w:styleId="WW8Num8z0">
    <w:name w:val="WW8Num8z0"/>
    <w:qFormat/>
    <w:rsid w:val="006E524C"/>
  </w:style>
  <w:style w:type="character" w:customStyle="1" w:styleId="WW8NumSt6z0">
    <w:name w:val="WW8NumSt6z0"/>
    <w:qFormat/>
    <w:rsid w:val="006E524C"/>
    <w:rPr>
      <w:rFonts w:ascii="Symbol" w:hAnsi="Symbol" w:cs="Symbol"/>
    </w:rPr>
  </w:style>
  <w:style w:type="character" w:customStyle="1" w:styleId="EnlacedeInternet">
    <w:name w:val="Enlace de Internet"/>
    <w:rsid w:val="006E524C"/>
    <w:rPr>
      <w:color w:val="0000FF"/>
      <w:u w:val="single"/>
    </w:rPr>
  </w:style>
  <w:style w:type="character" w:customStyle="1" w:styleId="Destacado">
    <w:name w:val="Destacado"/>
    <w:qFormat/>
    <w:rsid w:val="006E524C"/>
    <w:rPr>
      <w:i/>
    </w:rPr>
  </w:style>
  <w:style w:type="character" w:customStyle="1" w:styleId="Muydestacado">
    <w:name w:val="Muy destacado"/>
    <w:qFormat/>
    <w:rsid w:val="006E524C"/>
    <w:rPr>
      <w:b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1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07F8"/>
    <w:rPr>
      <w:rFonts w:ascii="Tahoma" w:eastAsia="Times New Roman" w:hAnsi="Tahoma" w:cs="Tahoma"/>
      <w:sz w:val="16"/>
      <w:szCs w:val="16"/>
      <w:lang w:val="es-ES_tradnl" w:bidi="ar-SA"/>
    </w:rPr>
  </w:style>
  <w:style w:type="paragraph" w:styleId="Ttulo">
    <w:name w:val="Title"/>
    <w:basedOn w:val="Normal"/>
    <w:next w:val="Textoindependiente"/>
    <w:qFormat/>
    <w:rsid w:val="006E52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6E524C"/>
    <w:pPr>
      <w:jc w:val="both"/>
    </w:pPr>
  </w:style>
  <w:style w:type="paragraph" w:styleId="Lista">
    <w:name w:val="List"/>
    <w:basedOn w:val="Textoindependiente"/>
    <w:rsid w:val="006E524C"/>
    <w:rPr>
      <w:rFonts w:cs="Arial"/>
    </w:rPr>
  </w:style>
  <w:style w:type="paragraph" w:styleId="Epgrafe">
    <w:name w:val="caption"/>
    <w:basedOn w:val="Normal"/>
    <w:next w:val="Normal"/>
    <w:qFormat/>
    <w:rsid w:val="006E524C"/>
    <w:pPr>
      <w:jc w:val="center"/>
    </w:pPr>
    <w:rPr>
      <w:b/>
      <w:spacing w:val="40"/>
    </w:rPr>
  </w:style>
  <w:style w:type="paragraph" w:customStyle="1" w:styleId="ndice">
    <w:name w:val="Índice"/>
    <w:basedOn w:val="Normal"/>
    <w:qFormat/>
    <w:rsid w:val="006E524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qFormat/>
    <w:rsid w:val="006E524C"/>
    <w:pPr>
      <w:keepNext/>
      <w:outlineLvl w:val="0"/>
    </w:pPr>
    <w:rPr>
      <w:b/>
      <w:u w:val="single"/>
    </w:rPr>
  </w:style>
  <w:style w:type="paragraph" w:customStyle="1" w:styleId="Ttulo21">
    <w:name w:val="Título 21"/>
    <w:basedOn w:val="Normal"/>
    <w:next w:val="Normal"/>
    <w:qFormat/>
    <w:rsid w:val="006E524C"/>
    <w:pPr>
      <w:keepNext/>
      <w:outlineLvl w:val="1"/>
    </w:pPr>
  </w:style>
  <w:style w:type="paragraph" w:customStyle="1" w:styleId="Ttulo31">
    <w:name w:val="Título 31"/>
    <w:basedOn w:val="Normal"/>
    <w:next w:val="Normal"/>
    <w:qFormat/>
    <w:rsid w:val="006E524C"/>
    <w:pPr>
      <w:keepNext/>
      <w:jc w:val="right"/>
      <w:outlineLvl w:val="2"/>
    </w:pPr>
    <w:rPr>
      <w:sz w:val="28"/>
      <w:lang w:val="es-AR"/>
    </w:rPr>
  </w:style>
  <w:style w:type="paragraph" w:customStyle="1" w:styleId="Ttulo41">
    <w:name w:val="Título 41"/>
    <w:basedOn w:val="Normal"/>
    <w:next w:val="Normal"/>
    <w:qFormat/>
    <w:rsid w:val="006E524C"/>
    <w:pPr>
      <w:keepNext/>
      <w:outlineLvl w:val="3"/>
    </w:pPr>
    <w:rPr>
      <w:sz w:val="28"/>
    </w:rPr>
  </w:style>
  <w:style w:type="paragraph" w:customStyle="1" w:styleId="Ttulo51">
    <w:name w:val="Título 51"/>
    <w:basedOn w:val="Normal"/>
    <w:next w:val="Normal"/>
    <w:qFormat/>
    <w:rsid w:val="006E524C"/>
    <w:pPr>
      <w:keepNext/>
      <w:outlineLvl w:val="4"/>
    </w:pPr>
    <w:rPr>
      <w:b/>
      <w:sz w:val="28"/>
      <w:lang w:val="es-MX"/>
    </w:rPr>
  </w:style>
  <w:style w:type="paragraph" w:customStyle="1" w:styleId="Ttulo61">
    <w:name w:val="Título 61"/>
    <w:basedOn w:val="Normal"/>
    <w:next w:val="Normal"/>
    <w:qFormat/>
    <w:rsid w:val="006E524C"/>
    <w:pPr>
      <w:keepNext/>
      <w:outlineLvl w:val="5"/>
    </w:pPr>
    <w:rPr>
      <w:sz w:val="32"/>
      <w:lang w:val="es-MX"/>
    </w:rPr>
  </w:style>
  <w:style w:type="paragraph" w:customStyle="1" w:styleId="Ttulo71">
    <w:name w:val="Título 71"/>
    <w:basedOn w:val="Normal"/>
    <w:next w:val="Normal"/>
    <w:qFormat/>
    <w:rsid w:val="006E524C"/>
    <w:pPr>
      <w:keepNext/>
      <w:outlineLvl w:val="6"/>
    </w:pPr>
    <w:rPr>
      <w:sz w:val="28"/>
      <w:u w:val="single"/>
      <w:lang w:val="es-MX"/>
    </w:rPr>
  </w:style>
  <w:style w:type="paragraph" w:customStyle="1" w:styleId="Ttulo81">
    <w:name w:val="Título 81"/>
    <w:basedOn w:val="Normal"/>
    <w:next w:val="Normal"/>
    <w:qFormat/>
    <w:rsid w:val="006E524C"/>
    <w:pPr>
      <w:keepNext/>
      <w:outlineLvl w:val="7"/>
    </w:pPr>
    <w:rPr>
      <w:b/>
      <w:lang w:val="es-MX"/>
    </w:rPr>
  </w:style>
  <w:style w:type="paragraph" w:customStyle="1" w:styleId="Ttulo91">
    <w:name w:val="Título 91"/>
    <w:basedOn w:val="Normal"/>
    <w:next w:val="Normal"/>
    <w:qFormat/>
    <w:rsid w:val="006E524C"/>
    <w:pPr>
      <w:keepNext/>
      <w:outlineLvl w:val="8"/>
    </w:pPr>
    <w:rPr>
      <w:i/>
      <w:sz w:val="28"/>
      <w:lang w:val="es-MX"/>
    </w:rPr>
  </w:style>
  <w:style w:type="paragraph" w:customStyle="1" w:styleId="Epgrafe1">
    <w:name w:val="Epígrafe1"/>
    <w:basedOn w:val="Normal"/>
    <w:qFormat/>
    <w:rsid w:val="006E52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rsid w:val="006E524C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qFormat/>
    <w:rsid w:val="006E524C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qFormat/>
    <w:rsid w:val="006E524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E524C"/>
    <w:pPr>
      <w:ind w:left="1416" w:firstLine="708"/>
      <w:jc w:val="both"/>
    </w:pPr>
    <w:rPr>
      <w:sz w:val="28"/>
      <w:lang w:val="es-AR"/>
    </w:rPr>
  </w:style>
  <w:style w:type="paragraph" w:styleId="Textoindependiente2">
    <w:name w:val="Body Text 2"/>
    <w:basedOn w:val="Normal"/>
    <w:qFormat/>
    <w:rsid w:val="006E524C"/>
    <w:rPr>
      <w:sz w:val="28"/>
      <w:lang w:val="es-MX"/>
    </w:rPr>
  </w:style>
  <w:style w:type="paragraph" w:styleId="Textoindependiente3">
    <w:name w:val="Body Text 3"/>
    <w:basedOn w:val="Normal"/>
    <w:qFormat/>
    <w:rsid w:val="006E524C"/>
    <w:rPr>
      <w:b/>
      <w:lang w:val="es-MX"/>
    </w:rPr>
  </w:style>
  <w:style w:type="paragraph" w:styleId="NormalWeb">
    <w:name w:val="Normal (Web)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customStyle="1" w:styleId="yiv8714062126m294091323008971570ydp9f750b63msonormal">
    <w:name w:val="yiv8714062126m_294091323008971570ydp9f750b63msonormal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07F8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6E524C"/>
  </w:style>
  <w:style w:type="numbering" w:customStyle="1" w:styleId="WW8Num2">
    <w:name w:val="WW8Num2"/>
    <w:qFormat/>
    <w:rsid w:val="006E524C"/>
  </w:style>
  <w:style w:type="numbering" w:customStyle="1" w:styleId="WW8Num3">
    <w:name w:val="WW8Num3"/>
    <w:qFormat/>
    <w:rsid w:val="006E524C"/>
  </w:style>
  <w:style w:type="numbering" w:customStyle="1" w:styleId="WW8Num4">
    <w:name w:val="WW8Num4"/>
    <w:qFormat/>
    <w:rsid w:val="006E524C"/>
  </w:style>
  <w:style w:type="numbering" w:customStyle="1" w:styleId="WW8Num5">
    <w:name w:val="WW8Num5"/>
    <w:qFormat/>
    <w:rsid w:val="006E524C"/>
  </w:style>
  <w:style w:type="numbering" w:customStyle="1" w:styleId="WW8Num6">
    <w:name w:val="WW8Num6"/>
    <w:qFormat/>
    <w:rsid w:val="006E524C"/>
  </w:style>
  <w:style w:type="numbering" w:customStyle="1" w:styleId="WW8Num7">
    <w:name w:val="WW8Num7"/>
    <w:qFormat/>
    <w:rsid w:val="006E524C"/>
  </w:style>
  <w:style w:type="numbering" w:customStyle="1" w:styleId="WW8Num8">
    <w:name w:val="WW8Num8"/>
    <w:qFormat/>
    <w:rsid w:val="006E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</dc:creator>
  <cp:lastModifiedBy>Roberto</cp:lastModifiedBy>
  <cp:revision>2</cp:revision>
  <cp:lastPrinted>2025-05-07T13:21:00Z</cp:lastPrinted>
  <dcterms:created xsi:type="dcterms:W3CDTF">2025-12-05T14:28:00Z</dcterms:created>
  <dcterms:modified xsi:type="dcterms:W3CDTF">2025-12-05T14:28:00Z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