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A0D6" w14:textId="47C40D22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C6E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ESPECIFICACIONES TECNICAS FORMULARIO </w:t>
      </w:r>
      <w:r w:rsidR="00EA69E2" w:rsidRPr="006C6EB0">
        <w:rPr>
          <w:rFonts w:ascii="Times New Roman" w:hAnsi="Times New Roman" w:cs="Times New Roman"/>
          <w:b/>
          <w:bCs/>
          <w:sz w:val="24"/>
          <w:szCs w:val="24"/>
          <w:u w:val="single"/>
        </w:rPr>
        <w:t>“59</w:t>
      </w:r>
      <w:r w:rsidRPr="006C6EB0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505B72FA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6E065F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E00D" w14:textId="6DF74339" w:rsidR="003962A8" w:rsidRPr="006C6EB0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DISEÑO-DESCRIPCIÓN</w:t>
      </w:r>
    </w:p>
    <w:p w14:paraId="41DAE44F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85363" w14:textId="55F2B8EE" w:rsidR="003962A8" w:rsidRPr="006C6EB0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solicitud “59”, se encuentra realizado en papel exclusivo con “marca de agua” exclusiva del impresor, en</w:t>
      </w:r>
      <w:r w:rsidR="006C6EB0" w:rsidRPr="006C6EB0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original.</w:t>
      </w:r>
    </w:p>
    <w:p w14:paraId="06200E31" w14:textId="2FC909CE" w:rsid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9FA9A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D7B5" w14:textId="5E9A30F4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ESPECIFICACIONES TÉCNICAS</w:t>
      </w:r>
    </w:p>
    <w:p w14:paraId="5C54E545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D414E" w14:textId="20D3B534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Papel</w:t>
      </w:r>
      <w:r w:rsidRPr="006C6EB0">
        <w:rPr>
          <w:rFonts w:ascii="Times New Roman" w:hAnsi="Times New Roman" w:cs="Times New Roman"/>
          <w:sz w:val="24"/>
          <w:szCs w:val="24"/>
        </w:rPr>
        <w:t>: filigranado de 80gr/m2 de 29,7,5 cm. por 21 cm. , Aproximadamente, en color blanco de reacción opaca</w:t>
      </w:r>
      <w:r w:rsidR="006C6EB0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bajo la luz ultravioleta, y con “marca de agua” exclusiva del impresor.</w:t>
      </w:r>
    </w:p>
    <w:p w14:paraId="74DB4F40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DA74E" w14:textId="45A9132A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Impresión</w:t>
      </w:r>
      <w:r w:rsidRPr="006C6EB0">
        <w:rPr>
          <w:rFonts w:ascii="Times New Roman" w:hAnsi="Times New Roman" w:cs="Times New Roman"/>
          <w:sz w:val="24"/>
          <w:szCs w:val="24"/>
        </w:rPr>
        <w:t>: Frente a tres colores (negro metálico, pantone N° 712 U ( color naranja), invisible incoloro fluo</w:t>
      </w:r>
      <w:r w:rsidR="006C6EB0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amarillo “sel”) Fondo con la sigla “DNRPA” y roseta .</w:t>
      </w:r>
    </w:p>
    <w:p w14:paraId="02510A74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83C98" w14:textId="7A0AAF99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Dorso a dos colores ( negro metálico y pantone 712 U ( color naranja).</w:t>
      </w:r>
    </w:p>
    <w:p w14:paraId="06FF67EA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7962" w14:textId="1EEBC0A5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impresión de los fondos deberá ser controlado por esta Área de Pericias Caligráficas, cada vez que se</w:t>
      </w:r>
      <w:r w:rsidR="006C6EB0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modifiquen las chapas o películas impresoras.</w:t>
      </w:r>
    </w:p>
    <w:p w14:paraId="554A319D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718F" w14:textId="1A5E2C4E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impresión visible de la sigla “DNRPA” y la Roseta ubicados al centro, poseen reacción a la luz U.V..</w:t>
      </w:r>
    </w:p>
    <w:p w14:paraId="29D65EC4" w14:textId="77777777" w:rsidR="006C6EB0" w:rsidRPr="006C6EB0" w:rsidRDefault="006C6EB0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4C7B" w14:textId="49782B02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En tinta invisible la sigla “DNRPA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6C6EB0">
        <w:rPr>
          <w:rFonts w:ascii="Times New Roman" w:hAnsi="Times New Roman" w:cs="Times New Roman"/>
          <w:sz w:val="24"/>
          <w:szCs w:val="24"/>
        </w:rPr>
        <w:t>desarrolladas mediante letras de 1,8 cm. 2,2 cm. y una extensión total de</w:t>
      </w:r>
      <w:r w:rsidR="006C6EB0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12 cm. con la roseta, de borde pleno y distribuidas en dos posiciones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escalonadas por encima y por debajo de la impresión visible. Dichas siglas solas resultarán visibles bajo la luz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UV filtrada.</w:t>
      </w:r>
    </w:p>
    <w:p w14:paraId="2216BCF3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3FCA4" w14:textId="763B7324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 xml:space="preserve">Numeración: </w:t>
      </w:r>
      <w:r w:rsidRPr="006C6EB0">
        <w:rPr>
          <w:rFonts w:ascii="Times New Roman" w:hAnsi="Times New Roman" w:cs="Times New Roman"/>
          <w:sz w:val="24"/>
          <w:szCs w:val="24"/>
        </w:rPr>
        <w:t>La numeración de control y su código de barra será estampada por impresora láser en tinta de color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negro, ubicados en el recuadro calado de su margen superior derecho calado en tinta invisible con viro al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amarillo y con microletra compuesta por la sigla “DNRPA” en forma continua con reacción a la luz U.V. filtrada.</w:t>
      </w:r>
    </w:p>
    <w:p w14:paraId="61BD21DD" w14:textId="1E5FCCD3" w:rsidR="00FD1815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17D30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0100B" w14:textId="39254A01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SEGURIDAD</w:t>
      </w:r>
    </w:p>
    <w:p w14:paraId="6694D1A4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46890" w14:textId="576C7FAA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Tinta invisible:</w:t>
      </w:r>
    </w:p>
    <w:p w14:paraId="786A85CE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6B9D1" w14:textId="668A8D9E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impresión visible de la sigla “DNRPA” y la Roseta ubicados al centro de la solicitud posee tinta invisible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de reacción bajo la luz U.V..</w:t>
      </w:r>
    </w:p>
    <w:p w14:paraId="6C67E267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14540" w14:textId="0DCB8739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sigla “DNRPA” en tinta invisible, desarrolladas mediante letras de 1,8 cm. 2,2 cm. con una extensión total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de 12 cm. con la roseta, de borde pleno y distribuidas en dos posiciones escalonadas por encima y por debajo de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la impresión visible. Dichas siglas solas resultarán visibles bajo la luz UV filtrada.</w:t>
      </w:r>
    </w:p>
    <w:p w14:paraId="540F535F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2AC95" w14:textId="7C3B6452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lastRenderedPageBreak/>
        <w:t>Un recuadro calado donde se ubica la numeración, se realiza en tinta invisible con viro al amarillo, con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microletra compuesta por la sigla “DNRPA” en forma continua con reacción a la luz U.V. filtrada.</w:t>
      </w:r>
    </w:p>
    <w:p w14:paraId="0D848A24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1A37F" w14:textId="36B7F50E" w:rsidR="00E82A71" w:rsidRPr="006C6EB0" w:rsidRDefault="003962A8" w:rsidP="006C6EB0">
      <w:pPr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Microletra:</w:t>
      </w:r>
    </w:p>
    <w:p w14:paraId="2B0A6B07" w14:textId="41332DAF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línea ubicada por debajo de “Dirección Nacional de los Registros Nacionales de la Propiedad del Automotor y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Crédito Prendarios” y la línea debajo de Presidencia de la Nación ubicada en el margen inferior izquierdo,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 xml:space="preserve">estarán compuestas por microletra, formada por la 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1815">
        <w:rPr>
          <w:rFonts w:ascii="Times New Roman" w:hAnsi="Times New Roman" w:cs="Times New Roman"/>
          <w:sz w:val="24"/>
          <w:szCs w:val="24"/>
        </w:rPr>
        <w:t xml:space="preserve">igla 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>“DNRPA</w:t>
      </w:r>
      <w:r w:rsidRPr="006C6EB0">
        <w:rPr>
          <w:rFonts w:ascii="Times New Roman" w:hAnsi="Times New Roman" w:cs="Times New Roman"/>
          <w:sz w:val="24"/>
          <w:szCs w:val="24"/>
        </w:rPr>
        <w:t>”.</w:t>
      </w:r>
    </w:p>
    <w:p w14:paraId="636C72EE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85594" w14:textId="6E4B6B4F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línea de separación entre la leyenda “Ley 22.977. será reprimido con...”, estará compuestas por microletra,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 xml:space="preserve">constituida por la sigla 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>“DRNPA”</w:t>
      </w:r>
      <w:r w:rsidRPr="006C6EB0">
        <w:rPr>
          <w:rFonts w:ascii="Times New Roman" w:hAnsi="Times New Roman" w:cs="Times New Roman"/>
          <w:sz w:val="24"/>
          <w:szCs w:val="24"/>
        </w:rPr>
        <w:t>.</w:t>
      </w:r>
    </w:p>
    <w:p w14:paraId="5E60A857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235F9" w14:textId="69706088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línea de separación al pie de página y los renglones pertenecientes a “ Apellido y nombres o denominación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del apartado “A” y “apellido y nombres, tipo y N° de documento” del apartado “C”, estarán compuestas por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 xml:space="preserve">microletra, con la sigla 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>“RNPA”</w:t>
      </w:r>
      <w:r w:rsidRPr="006C6EB0">
        <w:rPr>
          <w:rFonts w:ascii="Times New Roman" w:hAnsi="Times New Roman" w:cs="Times New Roman"/>
          <w:sz w:val="24"/>
          <w:szCs w:val="24"/>
        </w:rPr>
        <w:t>.</w:t>
      </w:r>
    </w:p>
    <w:p w14:paraId="173425AA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D4F46" w14:textId="46959F95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Dorso:</w:t>
      </w:r>
    </w:p>
    <w:p w14:paraId="7517F323" w14:textId="77777777" w:rsidR="00FD1815" w:rsidRPr="006C6EB0" w:rsidRDefault="00FD1815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D7BD" w14:textId="343D9207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Los renglones pertenecientes a “firma del presentantes, mandatarios/empleado del mandatario o comerciante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habitualista ( o su autorizado) del apartado “F” y “ lugar y fecha, firma y sello del certificante del apartado “G”,</w:t>
      </w:r>
      <w:r w:rsidR="00FD1815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 xml:space="preserve">estarán compuestos por microletra, con la sigla 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>“RNPA”</w:t>
      </w:r>
      <w:r w:rsidRPr="006C6EB0">
        <w:rPr>
          <w:rFonts w:ascii="Times New Roman" w:hAnsi="Times New Roman" w:cs="Times New Roman"/>
          <w:sz w:val="24"/>
          <w:szCs w:val="24"/>
        </w:rPr>
        <w:t>. Todas las microletras se realizaran en forma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ininterumpida.</w:t>
      </w:r>
    </w:p>
    <w:p w14:paraId="3917DA21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B88E7" w14:textId="0CAE714C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Por último cabe destacar que la disposición y ubicación de los textos, deberán adecuarse al modelo establecido y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que las muestras deberán ser controladas por esta Área, como es de práctica.</w:t>
      </w:r>
    </w:p>
    <w:p w14:paraId="1B3D201E" w14:textId="1305D885" w:rsidR="00B65488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033F1" w14:textId="1B3EAB55" w:rsidR="00B65488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A635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FCD7A" w14:textId="39E58549" w:rsidR="003962A8" w:rsidRPr="00B6548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5488">
        <w:rPr>
          <w:rFonts w:ascii="Times New Roman" w:hAnsi="Times New Roman" w:cs="Times New Roman"/>
          <w:b/>
          <w:bCs/>
          <w:sz w:val="24"/>
          <w:szCs w:val="24"/>
          <w:u w:val="single"/>
        </w:rPr>
        <w:t>ESPECIFICACIONES TÉCNICAS FORMULARIO 31 JURISDICCIONAL</w:t>
      </w:r>
    </w:p>
    <w:p w14:paraId="3537081A" w14:textId="5F56AE5F" w:rsidR="00B65488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C4C47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A86B4" w14:textId="24B70A80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DISEÑO / DESCRIPCIÓN</w:t>
      </w:r>
    </w:p>
    <w:p w14:paraId="1D1A87A6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5B8EA" w14:textId="3F76796B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El formulario “31” emitido en original, sobre un soporte de 29,7 cm. de largo y 21 cm. de ancho,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aproximadamente, en papel Obra de 80 grs. y con fondo exclusivo del impresor.</w:t>
      </w:r>
    </w:p>
    <w:p w14:paraId="3F1CDCE1" w14:textId="515289DD" w:rsidR="00B65488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D33A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3C40C" w14:textId="50D74025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ESPECIFICACIONES TECNICAS</w:t>
      </w:r>
    </w:p>
    <w:p w14:paraId="6CC4B0BE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CE6F" w14:textId="50BD590A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Papel</w:t>
      </w:r>
      <w:r w:rsidRPr="006C6EB0">
        <w:rPr>
          <w:rFonts w:ascii="Times New Roman" w:hAnsi="Times New Roman" w:cs="Times New Roman"/>
          <w:sz w:val="24"/>
          <w:szCs w:val="24"/>
        </w:rPr>
        <w:t>: Obra de 80gr de 21 cm. por 29,7 cm, con fondo exclusivo del impresor.</w:t>
      </w:r>
    </w:p>
    <w:p w14:paraId="0B0DC3C1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5C81" w14:textId="2A1B84E7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Impresión</w:t>
      </w:r>
      <w:r w:rsidRPr="006C6EB0">
        <w:rPr>
          <w:rFonts w:ascii="Times New Roman" w:hAnsi="Times New Roman" w:cs="Times New Roman"/>
          <w:sz w:val="24"/>
          <w:szCs w:val="24"/>
        </w:rPr>
        <w:t>: Offset, frente a tres colores (pantone 2718 U, negro e invisible) y con líneas y textos en color negro.</w:t>
      </w:r>
    </w:p>
    <w:p w14:paraId="7CC657D3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9528" w14:textId="6024258C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En el frente del formulario se encuentra fundido en el fondo la sigla DNRPA.</w:t>
      </w:r>
    </w:p>
    <w:p w14:paraId="65C15B47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74C4C" w14:textId="4D6FABF1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impresión de fondo deberá ser controlada por Área de pericias Caligráficas cada vez que se modifiquen las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chapas o películas impresoras.</w:t>
      </w:r>
    </w:p>
    <w:p w14:paraId="75AB7335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E7A3" w14:textId="178BC659" w:rsidR="003962A8" w:rsidRPr="006C6EB0" w:rsidRDefault="003962A8" w:rsidP="006C6E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SEGURIDAD DOCUMENTAL</w:t>
      </w:r>
    </w:p>
    <w:p w14:paraId="2FCDBC66" w14:textId="47DAC1E0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impresión invisible de este formulario estará compuesta por la sigla “DNRPA</w:t>
      </w:r>
      <w:r w:rsidRPr="006C6EB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6C6EB0">
        <w:rPr>
          <w:rFonts w:ascii="Times New Roman" w:hAnsi="Times New Roman" w:cs="Times New Roman"/>
          <w:sz w:val="24"/>
          <w:szCs w:val="24"/>
        </w:rPr>
        <w:t>ubicadas en las rosetas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superior e inferior. Dichas siglas sólo resultarán visibles bajo la luz UV filtrada y con carga de tinta suficiente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para permitir su observación bajo la luz ultravioleta de un solo tubo.</w:t>
      </w:r>
    </w:p>
    <w:p w14:paraId="2E4C9BFF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4E81F" w14:textId="481E9234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 xml:space="preserve">Numeración: </w:t>
      </w:r>
      <w:r w:rsidRPr="006C6EB0">
        <w:rPr>
          <w:rFonts w:ascii="Times New Roman" w:hAnsi="Times New Roman" w:cs="Times New Roman"/>
          <w:sz w:val="24"/>
          <w:szCs w:val="24"/>
        </w:rPr>
        <w:t>La numeración de control será impresa por sistema Inkjet en tinta de color negro fijo,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anteponiéndose el prefijo Nº y finalizando con el prefijo *.</w:t>
      </w:r>
    </w:p>
    <w:p w14:paraId="57DBBE04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E094" w14:textId="2415733A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Fuente en BATANG CON BOLD tamaño 16.</w:t>
      </w:r>
    </w:p>
    <w:p w14:paraId="65F22E64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96D27" w14:textId="16EAA69F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La misma finalizada con * cuya fuente es KODCHIANG UPC tamaño 48 con Bold.</w:t>
      </w:r>
    </w:p>
    <w:p w14:paraId="4306D1A4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626B" w14:textId="654E14CB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Sobre la numeración, será impreso también por sistema Inkjet, en tinta de color negro fijo,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la misma impresión de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la numeración para el Código de barras, el cual al leerlo con el scan se visualizara la numeración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correspondiente.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Fuente 3 of 9 barcode.</w:t>
      </w:r>
    </w:p>
    <w:p w14:paraId="15728467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4B1C1" w14:textId="10FCD079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 xml:space="preserve">Microletra: </w:t>
      </w:r>
      <w:r w:rsidRPr="006C6EB0">
        <w:rPr>
          <w:rFonts w:ascii="Times New Roman" w:hAnsi="Times New Roman" w:cs="Times New Roman"/>
          <w:sz w:val="24"/>
          <w:szCs w:val="24"/>
        </w:rPr>
        <w:t>En lo que respecta al frente del formulario, en la línea transversal al mismo, estará compuesta por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microletra que integrará la sigla “RNPA”, en forma ininterrumpida.</w:t>
      </w:r>
    </w:p>
    <w:p w14:paraId="4DD67431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C0542" w14:textId="092B48AF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sz w:val="24"/>
          <w:szCs w:val="24"/>
        </w:rPr>
        <w:t>Por último cabe destacar que la disposición y ubicación de los textos, deberán adecuarse al modelo establecido y</w:t>
      </w:r>
      <w:r w:rsidR="00B65488">
        <w:rPr>
          <w:rFonts w:ascii="Times New Roman" w:hAnsi="Times New Roman" w:cs="Times New Roman"/>
          <w:sz w:val="24"/>
          <w:szCs w:val="24"/>
        </w:rPr>
        <w:t xml:space="preserve"> </w:t>
      </w:r>
      <w:r w:rsidRPr="006C6EB0">
        <w:rPr>
          <w:rFonts w:ascii="Times New Roman" w:hAnsi="Times New Roman" w:cs="Times New Roman"/>
          <w:sz w:val="24"/>
          <w:szCs w:val="24"/>
        </w:rPr>
        <w:t>que las muestras deberán ser controladas por</w:t>
      </w:r>
      <w:r w:rsidR="009D652E">
        <w:rPr>
          <w:rFonts w:ascii="Times New Roman" w:hAnsi="Times New Roman" w:cs="Times New Roman"/>
          <w:sz w:val="24"/>
          <w:szCs w:val="24"/>
        </w:rPr>
        <w:t xml:space="preserve"> la Dirección</w:t>
      </w:r>
      <w:r w:rsidR="00AF7B26">
        <w:rPr>
          <w:rFonts w:ascii="Times New Roman" w:hAnsi="Times New Roman" w:cs="Times New Roman"/>
          <w:sz w:val="24"/>
          <w:szCs w:val="24"/>
        </w:rPr>
        <w:t xml:space="preserve"> Nacional de los Registros Nacionales de la Propiedad Automotor y Crédito</w:t>
      </w:r>
      <w:r w:rsidR="009F4CCF">
        <w:rPr>
          <w:rFonts w:ascii="Times New Roman" w:hAnsi="Times New Roman" w:cs="Times New Roman"/>
          <w:sz w:val="24"/>
          <w:szCs w:val="24"/>
        </w:rPr>
        <w:t>s</w:t>
      </w:r>
      <w:r w:rsidR="00AF7B26">
        <w:rPr>
          <w:rFonts w:ascii="Times New Roman" w:hAnsi="Times New Roman" w:cs="Times New Roman"/>
          <w:sz w:val="24"/>
          <w:szCs w:val="24"/>
        </w:rPr>
        <w:t xml:space="preserve"> Prendarios</w:t>
      </w:r>
      <w:r w:rsidR="009F4CCF">
        <w:rPr>
          <w:rFonts w:ascii="Times New Roman" w:hAnsi="Times New Roman" w:cs="Times New Roman"/>
          <w:sz w:val="24"/>
          <w:szCs w:val="24"/>
        </w:rPr>
        <w:t>, como</w:t>
      </w:r>
      <w:r w:rsidRPr="009F4CCF">
        <w:rPr>
          <w:rFonts w:ascii="Times New Roman" w:hAnsi="Times New Roman" w:cs="Times New Roman"/>
          <w:sz w:val="24"/>
          <w:szCs w:val="24"/>
        </w:rPr>
        <w:t xml:space="preserve"> es de práctica.</w:t>
      </w:r>
    </w:p>
    <w:p w14:paraId="56528316" w14:textId="367BBD35" w:rsidR="00B65488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66867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7D70" w14:textId="2AB02291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TERMINACION</w:t>
      </w:r>
    </w:p>
    <w:p w14:paraId="422AE4C6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2D79A" w14:textId="02976071" w:rsidR="003962A8" w:rsidRDefault="003962A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Se enfaja de a 100 formularios.</w:t>
      </w:r>
    </w:p>
    <w:p w14:paraId="045B80BB" w14:textId="77777777" w:rsidR="00B65488" w:rsidRPr="006C6EB0" w:rsidRDefault="00B65488" w:rsidP="006C6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506A4" w14:textId="54060556" w:rsidR="003962A8" w:rsidRPr="006C6EB0" w:rsidRDefault="003962A8" w:rsidP="006C6EB0">
      <w:pPr>
        <w:jc w:val="both"/>
        <w:rPr>
          <w:rFonts w:ascii="Times New Roman" w:hAnsi="Times New Roman" w:cs="Times New Roman"/>
          <w:sz w:val="24"/>
          <w:szCs w:val="24"/>
        </w:rPr>
      </w:pPr>
      <w:r w:rsidRPr="006C6EB0">
        <w:rPr>
          <w:rFonts w:ascii="Times New Roman" w:hAnsi="Times New Roman" w:cs="Times New Roman"/>
          <w:b/>
          <w:bCs/>
          <w:sz w:val="24"/>
          <w:szCs w:val="24"/>
        </w:rPr>
        <w:t>Se embolsa y etiqueta de 1000 formularios, un ladrillo.</w:t>
      </w:r>
    </w:p>
    <w:sectPr w:rsidR="003962A8" w:rsidRPr="006C6EB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2EA8" w14:textId="77777777" w:rsidR="00CB4A7C" w:rsidRDefault="00CB4A7C" w:rsidP="00E30C38">
      <w:pPr>
        <w:spacing w:after="0" w:line="240" w:lineRule="auto"/>
      </w:pPr>
      <w:r>
        <w:separator/>
      </w:r>
    </w:p>
  </w:endnote>
  <w:endnote w:type="continuationSeparator" w:id="0">
    <w:p w14:paraId="296BE2CF" w14:textId="77777777" w:rsidR="00CB4A7C" w:rsidRDefault="00CB4A7C" w:rsidP="00E3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0106" w14:textId="77777777" w:rsidR="00E30C38" w:rsidRDefault="00E30C38">
    <w:pPr>
      <w:pStyle w:val="Piedepgina"/>
      <w:jc w:val="center"/>
      <w:rPr>
        <w:caps/>
        <w:color w:val="4472C4" w:themeColor="accent1"/>
      </w:rPr>
    </w:pPr>
  </w:p>
  <w:p w14:paraId="627D426D" w14:textId="7A6A4D8D" w:rsidR="00E30C38" w:rsidRDefault="00E30C38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62EC1" w:rsidRPr="00562EC1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5B3B3E58" w14:textId="77777777" w:rsidR="00E30C38" w:rsidRDefault="00E30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C6B3" w14:textId="77777777" w:rsidR="00CB4A7C" w:rsidRDefault="00CB4A7C" w:rsidP="00E30C38">
      <w:pPr>
        <w:spacing w:after="0" w:line="240" w:lineRule="auto"/>
      </w:pPr>
      <w:r>
        <w:separator/>
      </w:r>
    </w:p>
  </w:footnote>
  <w:footnote w:type="continuationSeparator" w:id="0">
    <w:p w14:paraId="2440DED3" w14:textId="77777777" w:rsidR="00CB4A7C" w:rsidRDefault="00CB4A7C" w:rsidP="00E3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8"/>
    <w:rsid w:val="000C7C6D"/>
    <w:rsid w:val="00234E05"/>
    <w:rsid w:val="003962A8"/>
    <w:rsid w:val="00562EC1"/>
    <w:rsid w:val="006337BF"/>
    <w:rsid w:val="006C26ED"/>
    <w:rsid w:val="006C6EB0"/>
    <w:rsid w:val="00903A1F"/>
    <w:rsid w:val="009D652E"/>
    <w:rsid w:val="009F4CCF"/>
    <w:rsid w:val="00AF7B26"/>
    <w:rsid w:val="00B65488"/>
    <w:rsid w:val="00CB4A7C"/>
    <w:rsid w:val="00E30C38"/>
    <w:rsid w:val="00E82A71"/>
    <w:rsid w:val="00EA69E2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C38"/>
  </w:style>
  <w:style w:type="paragraph" w:styleId="Piedepgina">
    <w:name w:val="footer"/>
    <w:basedOn w:val="Normal"/>
    <w:link w:val="PiedepginaCar"/>
    <w:uiPriority w:val="99"/>
    <w:unhideWhenUsed/>
    <w:rsid w:val="00E30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C38"/>
  </w:style>
  <w:style w:type="paragraph" w:styleId="Piedepgina">
    <w:name w:val="footer"/>
    <w:basedOn w:val="Normal"/>
    <w:link w:val="PiedepginaCar"/>
    <w:uiPriority w:val="99"/>
    <w:unhideWhenUsed/>
    <w:rsid w:val="00E30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 ROCIO ELIZABETH</dc:creator>
  <cp:lastModifiedBy>Javi Frontera</cp:lastModifiedBy>
  <cp:revision>2</cp:revision>
  <dcterms:created xsi:type="dcterms:W3CDTF">2021-08-05T16:57:00Z</dcterms:created>
  <dcterms:modified xsi:type="dcterms:W3CDTF">2021-08-05T16:57:00Z</dcterms:modified>
</cp:coreProperties>
</file>