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F1" w:rsidRPr="00DC1723" w:rsidRDefault="003E1F3A" w:rsidP="00A56BF1">
      <w:pPr>
        <w:pStyle w:val="Ttulo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  <w:lang w:val="es-AR" w:eastAsia="es-AR"/>
        </w:rPr>
        <w:drawing>
          <wp:inline distT="0" distB="0" distL="0" distR="0">
            <wp:extent cx="822960" cy="83058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BN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BF1" w:rsidRPr="00DC1723">
        <w:rPr>
          <w:rFonts w:ascii="Times New Roman" w:hAnsi="Times New Roman"/>
          <w:color w:val="000000"/>
          <w:szCs w:val="48"/>
        </w:rPr>
        <w:t xml:space="preserve">     Cámara del Comercio Automotor</w:t>
      </w:r>
    </w:p>
    <w:p w:rsidR="00A56BF1" w:rsidRPr="00DC1723" w:rsidRDefault="00A56BF1" w:rsidP="00A56BF1">
      <w:pPr>
        <w:spacing w:after="240"/>
        <w:jc w:val="center"/>
        <w:rPr>
          <w:color w:val="000000"/>
        </w:rPr>
      </w:pPr>
      <w:r w:rsidRPr="00DC1723">
        <w:rPr>
          <w:color w:val="000000"/>
        </w:rPr>
        <w:t>Julián Álvarez 1283 (1414) Buenos Aires - Tel: 5197-5014/5032  Fax: 4535-2095  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A56BF1" w:rsidRPr="00DC1723" w:rsidTr="00A56BF1">
        <w:trPr>
          <w:trHeight w:val="262"/>
          <w:jc w:val="center"/>
        </w:trPr>
        <w:tc>
          <w:tcPr>
            <w:tcW w:w="10387" w:type="dxa"/>
            <w:gridSpan w:val="5"/>
          </w:tcPr>
          <w:p w:rsidR="00A56BF1" w:rsidRPr="00DC1723" w:rsidRDefault="00A56BF1" w:rsidP="003F75DC">
            <w:pPr>
              <w:jc w:val="center"/>
              <w:rPr>
                <w:b/>
                <w:color w:val="000000"/>
              </w:rPr>
            </w:pPr>
            <w:r w:rsidRPr="00DC1723">
              <w:rPr>
                <w:b/>
                <w:color w:val="000000"/>
              </w:rPr>
              <w:t>Asesoría</w:t>
            </w:r>
          </w:p>
        </w:tc>
      </w:tr>
      <w:tr w:rsidR="00A56BF1" w:rsidRPr="00DC1723" w:rsidTr="007E65D9">
        <w:trPr>
          <w:cantSplit/>
          <w:trHeight w:val="413"/>
          <w:jc w:val="center"/>
        </w:trPr>
        <w:tc>
          <w:tcPr>
            <w:tcW w:w="2127" w:type="dxa"/>
          </w:tcPr>
          <w:p w:rsidR="00A56BF1" w:rsidRPr="00DC1723" w:rsidRDefault="00A56BF1" w:rsidP="003F75DC">
            <w:pPr>
              <w:jc w:val="center"/>
              <w:rPr>
                <w:b/>
                <w:color w:val="000000"/>
              </w:rPr>
            </w:pPr>
            <w:r w:rsidRPr="00DC1723">
              <w:rPr>
                <w:b/>
                <w:color w:val="000000"/>
              </w:rPr>
              <w:t>Circular Informativa</w:t>
            </w:r>
          </w:p>
          <w:p w:rsidR="00A56BF1" w:rsidRPr="00DC1723" w:rsidRDefault="00A56BF1" w:rsidP="008D33E5">
            <w:pPr>
              <w:jc w:val="center"/>
              <w:rPr>
                <w:b/>
                <w:color w:val="000000"/>
              </w:rPr>
            </w:pPr>
            <w:r w:rsidRPr="00DC1723">
              <w:rPr>
                <w:b/>
                <w:color w:val="000000"/>
              </w:rPr>
              <w:t>N°</w:t>
            </w:r>
            <w:r w:rsidR="00434FD2" w:rsidRPr="00DC1723">
              <w:rPr>
                <w:b/>
                <w:color w:val="000000"/>
              </w:rPr>
              <w:t xml:space="preserve"> 1</w:t>
            </w:r>
            <w:r w:rsidR="00130D11" w:rsidRPr="00DC1723">
              <w:rPr>
                <w:b/>
                <w:color w:val="000000"/>
              </w:rPr>
              <w:t>4</w:t>
            </w:r>
            <w:r w:rsidR="008D33E5" w:rsidRPr="00DC1723">
              <w:rPr>
                <w:b/>
                <w:color w:val="000000"/>
              </w:rPr>
              <w:t>4</w:t>
            </w:r>
            <w:r w:rsidR="00097BC2" w:rsidRPr="00DC1723">
              <w:rPr>
                <w:b/>
                <w:color w:val="000000"/>
              </w:rPr>
              <w:t>-</w:t>
            </w:r>
            <w:r w:rsidRPr="00DC1723">
              <w:rPr>
                <w:b/>
                <w:color w:val="000000"/>
              </w:rPr>
              <w:t>201</w:t>
            </w:r>
            <w:r w:rsidR="00367ED7" w:rsidRPr="00DC1723">
              <w:rPr>
                <w:b/>
                <w:color w:val="000000"/>
              </w:rPr>
              <w:t>8</w:t>
            </w:r>
          </w:p>
        </w:tc>
        <w:tc>
          <w:tcPr>
            <w:tcW w:w="1417" w:type="dxa"/>
          </w:tcPr>
          <w:p w:rsidR="008D33E5" w:rsidRPr="00DC1723" w:rsidRDefault="00A56BF1" w:rsidP="008D33E5">
            <w:pPr>
              <w:jc w:val="center"/>
              <w:rPr>
                <w:b/>
                <w:color w:val="000000"/>
              </w:rPr>
            </w:pPr>
            <w:r w:rsidRPr="00DC1723">
              <w:rPr>
                <w:b/>
                <w:color w:val="000000"/>
              </w:rPr>
              <w:t>Área</w:t>
            </w:r>
          </w:p>
          <w:p w:rsidR="005E11FF" w:rsidRPr="00DC1723" w:rsidRDefault="008D33E5" w:rsidP="008D33E5">
            <w:pPr>
              <w:jc w:val="center"/>
              <w:rPr>
                <w:b/>
                <w:color w:val="000000"/>
              </w:rPr>
            </w:pPr>
            <w:r w:rsidRPr="00DC1723">
              <w:rPr>
                <w:b/>
                <w:color w:val="000000"/>
              </w:rPr>
              <w:t>LABORAL</w:t>
            </w:r>
          </w:p>
        </w:tc>
        <w:tc>
          <w:tcPr>
            <w:tcW w:w="6843" w:type="dxa"/>
            <w:gridSpan w:val="3"/>
          </w:tcPr>
          <w:p w:rsidR="002262B4" w:rsidRPr="00DC1723" w:rsidRDefault="00755EE1" w:rsidP="003F75DC">
            <w:pPr>
              <w:jc w:val="center"/>
            </w:pPr>
            <w:r w:rsidRPr="00DC1723">
              <w:rPr>
                <w:b/>
                <w:color w:val="000000"/>
              </w:rPr>
              <w:t>Tema</w:t>
            </w:r>
            <w:r w:rsidR="002262B4" w:rsidRPr="00DC1723">
              <w:t xml:space="preserve"> </w:t>
            </w:r>
          </w:p>
          <w:p w:rsidR="00D94049" w:rsidRPr="00DC1723" w:rsidRDefault="00DC1723" w:rsidP="008D33E5">
            <w:pPr>
              <w:jc w:val="center"/>
              <w:rPr>
                <w:b/>
                <w:color w:val="000000"/>
              </w:rPr>
            </w:pPr>
            <w:r w:rsidRPr="00DC1723">
              <w:rPr>
                <w:b/>
                <w:bCs/>
                <w:color w:val="000000"/>
                <w:sz w:val="18"/>
                <w:szCs w:val="16"/>
              </w:rPr>
              <w:t>RÉGIMEN DE FACILIDADES DE PAGO EN HASTA 48 CUOTAS. SE PUEDEN REGULARIZAR OBLIGACIONES VENCIDAS HASTA EL 30/9/2018, INCLUIDAS LAS DECLARACIONES JURADAS DE GANANCIAS Y BIENES PERSONALES,</w:t>
            </w:r>
            <w:bookmarkStart w:id="0" w:name="_GoBack"/>
            <w:bookmarkEnd w:id="0"/>
            <w:r w:rsidRPr="00DC1723">
              <w:rPr>
                <w:b/>
                <w:bCs/>
                <w:color w:val="000000"/>
                <w:sz w:val="18"/>
                <w:szCs w:val="16"/>
              </w:rPr>
              <w:t> Y LA REFORMULACIÓN DEL PLAN DE FACILIDADES PARA SUJETOS EXCLUIDOS DEL MONOTRIBUTO</w:t>
            </w:r>
          </w:p>
        </w:tc>
      </w:tr>
      <w:tr w:rsidR="00A56BF1" w:rsidRPr="00DC1723" w:rsidTr="00A56BF1">
        <w:trPr>
          <w:trHeight w:val="578"/>
          <w:jc w:val="center"/>
        </w:trPr>
        <w:tc>
          <w:tcPr>
            <w:tcW w:w="6612" w:type="dxa"/>
            <w:gridSpan w:val="3"/>
          </w:tcPr>
          <w:p w:rsidR="008D33E5" w:rsidRPr="00DC1723" w:rsidRDefault="00A56BF1" w:rsidP="003D3D65">
            <w:pPr>
              <w:jc w:val="center"/>
              <w:rPr>
                <w:b/>
                <w:bCs/>
                <w:color w:val="000000"/>
              </w:rPr>
            </w:pPr>
            <w:r w:rsidRPr="00DC1723">
              <w:rPr>
                <w:b/>
                <w:color w:val="000000"/>
              </w:rPr>
              <w:t>Norma</w:t>
            </w:r>
            <w:r w:rsidR="00024FB1" w:rsidRPr="00DC1723">
              <w:rPr>
                <w:b/>
                <w:bCs/>
                <w:color w:val="000000"/>
              </w:rPr>
              <w:t xml:space="preserve"> </w:t>
            </w:r>
          </w:p>
          <w:p w:rsidR="00A56BF1" w:rsidRPr="00DC1723" w:rsidRDefault="008D33E5" w:rsidP="008D33E5">
            <w:pPr>
              <w:jc w:val="center"/>
            </w:pPr>
            <w:r w:rsidRPr="00DC1723">
              <w:rPr>
                <w:b/>
                <w:bCs/>
                <w:color w:val="000000"/>
                <w:sz w:val="22"/>
                <w:szCs w:val="22"/>
              </w:rPr>
              <w:t>RESOLUCIÓN GENERAL (AFIP) 4328</w:t>
            </w:r>
          </w:p>
        </w:tc>
        <w:tc>
          <w:tcPr>
            <w:tcW w:w="2305" w:type="dxa"/>
          </w:tcPr>
          <w:p w:rsidR="00E1650D" w:rsidRPr="00DC1723" w:rsidRDefault="00A56BF1" w:rsidP="003D3D65">
            <w:pPr>
              <w:jc w:val="center"/>
              <w:rPr>
                <w:b/>
                <w:color w:val="000000"/>
              </w:rPr>
            </w:pPr>
            <w:r w:rsidRPr="00DC1723">
              <w:rPr>
                <w:b/>
                <w:color w:val="000000"/>
              </w:rPr>
              <w:t>Publicación</w:t>
            </w:r>
          </w:p>
          <w:p w:rsidR="00A56BF1" w:rsidRPr="00DC1723" w:rsidRDefault="00024FB1" w:rsidP="00E1650D">
            <w:pPr>
              <w:jc w:val="center"/>
              <w:rPr>
                <w:b/>
                <w:color w:val="000000"/>
              </w:rPr>
            </w:pPr>
            <w:r w:rsidRPr="00DC1723">
              <w:rPr>
                <w:b/>
                <w:color w:val="000000"/>
              </w:rPr>
              <w:t xml:space="preserve">B. O. </w:t>
            </w:r>
          </w:p>
        </w:tc>
        <w:tc>
          <w:tcPr>
            <w:tcW w:w="1470" w:type="dxa"/>
          </w:tcPr>
          <w:p w:rsidR="00A56BF1" w:rsidRPr="00DC1723" w:rsidRDefault="00A56BF1" w:rsidP="003F75DC">
            <w:pPr>
              <w:jc w:val="center"/>
              <w:rPr>
                <w:b/>
                <w:color w:val="000000"/>
              </w:rPr>
            </w:pPr>
            <w:r w:rsidRPr="00DC1723">
              <w:rPr>
                <w:b/>
                <w:color w:val="000000"/>
              </w:rPr>
              <w:t>Fecha</w:t>
            </w:r>
          </w:p>
          <w:p w:rsidR="00A56BF1" w:rsidRPr="00DC1723" w:rsidRDefault="008D33E5" w:rsidP="00F97039">
            <w:pPr>
              <w:jc w:val="center"/>
              <w:rPr>
                <w:b/>
                <w:color w:val="000000"/>
              </w:rPr>
            </w:pPr>
            <w:r w:rsidRPr="00DC1723">
              <w:rPr>
                <w:b/>
                <w:color w:val="000000"/>
              </w:rPr>
              <w:t>31</w:t>
            </w:r>
            <w:r w:rsidR="00A56BF1" w:rsidRPr="00DC1723">
              <w:rPr>
                <w:b/>
                <w:color w:val="000000"/>
              </w:rPr>
              <w:t>/</w:t>
            </w:r>
            <w:r w:rsidR="0091299E" w:rsidRPr="00DC1723">
              <w:rPr>
                <w:b/>
                <w:color w:val="000000"/>
              </w:rPr>
              <w:t>10</w:t>
            </w:r>
            <w:r w:rsidR="00A56BF1" w:rsidRPr="00DC1723">
              <w:rPr>
                <w:b/>
                <w:color w:val="000000"/>
              </w:rPr>
              <w:t>/201</w:t>
            </w:r>
            <w:r w:rsidR="00645485" w:rsidRPr="00DC1723">
              <w:rPr>
                <w:b/>
                <w:color w:val="000000"/>
              </w:rPr>
              <w:t>8</w:t>
            </w:r>
          </w:p>
        </w:tc>
      </w:tr>
    </w:tbl>
    <w:p w:rsidR="00AC0E43" w:rsidRPr="00DC1723" w:rsidRDefault="00AC0E43" w:rsidP="002A65E2">
      <w:pPr>
        <w:jc w:val="center"/>
        <w:rPr>
          <w:color w:val="000000"/>
          <w:sz w:val="24"/>
          <w:szCs w:val="24"/>
          <w:lang w:val="es-AR"/>
        </w:rPr>
      </w:pPr>
    </w:p>
    <w:p w:rsidR="00A07426" w:rsidRPr="00DC1723" w:rsidRDefault="00A07426" w:rsidP="00A07426">
      <w:pPr>
        <w:pStyle w:val="vistoyconsiderando"/>
        <w:spacing w:before="80" w:beforeAutospacing="0" w:after="0" w:afterAutospacing="0"/>
        <w:ind w:left="84" w:right="84" w:firstLine="84"/>
        <w:jc w:val="both"/>
        <w:rPr>
          <w:rStyle w:val="negritanovedades"/>
          <w:b/>
          <w:bCs/>
          <w:color w:val="000000"/>
        </w:rPr>
      </w:pPr>
    </w:p>
    <w:p w:rsidR="00DC1723" w:rsidRPr="00DC1723" w:rsidRDefault="00DC1723" w:rsidP="00DC1723">
      <w:pPr>
        <w:spacing w:before="80"/>
        <w:ind w:left="84" w:right="84" w:firstLine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b/>
          <w:bCs/>
          <w:color w:val="000000" w:themeColor="text1"/>
          <w:sz w:val="22"/>
          <w:szCs w:val="22"/>
          <w:lang w:val="es-AR" w:eastAsia="es-AR"/>
        </w:rPr>
        <w:t>Art. 1 -</w:t>
      </w:r>
      <w:r w:rsidRPr="00DC1723">
        <w:rPr>
          <w:color w:val="000000" w:themeColor="text1"/>
          <w:sz w:val="22"/>
          <w:szCs w:val="22"/>
          <w:lang w:val="es-AR" w:eastAsia="es-AR"/>
        </w:rPr>
        <w:t> Modifícase la resolución general 4289 y su modificación, en la forma que se indica seguidamente:</w:t>
      </w:r>
    </w:p>
    <w:p w:rsidR="00DC1723" w:rsidRPr="00DC1723" w:rsidRDefault="00DC1723" w:rsidP="00DC1723">
      <w:pPr>
        <w:spacing w:before="80"/>
        <w:ind w:left="216" w:right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color w:val="000000" w:themeColor="text1"/>
          <w:sz w:val="22"/>
          <w:szCs w:val="22"/>
          <w:lang w:val="es-AR" w:eastAsia="es-AR"/>
        </w:rPr>
        <w:t>1. Sustitúyese en el artículo 1 la expresión “...30 de junio de 2018, inclusive,...”, por la expresión “...30 de setiembre de 2018, inclusive,...”.</w:t>
      </w:r>
    </w:p>
    <w:p w:rsidR="00DC1723" w:rsidRPr="00DC1723" w:rsidRDefault="00DC1723" w:rsidP="00DC1723">
      <w:pPr>
        <w:spacing w:before="80"/>
        <w:ind w:left="216" w:right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color w:val="000000" w:themeColor="text1"/>
          <w:sz w:val="22"/>
          <w:szCs w:val="22"/>
          <w:lang w:val="es-AR" w:eastAsia="es-AR"/>
        </w:rPr>
        <w:t>2. Sustitúyese el inciso c) del artículo 2, por el siguiente:</w:t>
      </w:r>
    </w:p>
    <w:p w:rsidR="00DC1723" w:rsidRPr="00DC1723" w:rsidRDefault="00DC1723" w:rsidP="00DC1723">
      <w:pPr>
        <w:spacing w:before="80"/>
        <w:ind w:left="432" w:right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color w:val="000000" w:themeColor="text1"/>
          <w:sz w:val="22"/>
          <w:szCs w:val="22"/>
          <w:lang w:val="es-AR" w:eastAsia="es-AR"/>
        </w:rPr>
        <w:t>“c) Reformulación de planes vigentes de las resoluciones generales 3827, 4057, 4099, 4166 y 4268, en los términos del artículo 10 de la presente.”.</w:t>
      </w:r>
    </w:p>
    <w:p w:rsidR="00DC1723" w:rsidRPr="00DC1723" w:rsidRDefault="00DC1723" w:rsidP="00DC1723">
      <w:pPr>
        <w:spacing w:before="80"/>
        <w:ind w:left="216" w:right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color w:val="000000" w:themeColor="text1"/>
          <w:sz w:val="22"/>
          <w:szCs w:val="22"/>
          <w:lang w:val="es-AR" w:eastAsia="es-AR"/>
        </w:rPr>
        <w:t>3. Elimínanse los incisos l) y o) del artículo 3.</w:t>
      </w:r>
    </w:p>
    <w:p w:rsidR="00DC1723" w:rsidRPr="00DC1723" w:rsidRDefault="00DC1723" w:rsidP="00DC1723">
      <w:pPr>
        <w:spacing w:before="80"/>
        <w:ind w:left="216" w:right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color w:val="000000" w:themeColor="text1"/>
          <w:sz w:val="22"/>
          <w:szCs w:val="22"/>
          <w:lang w:val="es-AR" w:eastAsia="es-AR"/>
        </w:rPr>
        <w:t>4. Sustitúyese el segundo cuadro del inciso e) del artículo 5, por el siguiente:</w:t>
      </w:r>
    </w:p>
    <w:p w:rsidR="00DC1723" w:rsidRPr="00DC1723" w:rsidRDefault="00DC1723" w:rsidP="00DC1723">
      <w:pPr>
        <w:spacing w:before="84" w:after="84"/>
        <w:ind w:left="84" w:right="84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color w:val="000000" w:themeColor="text1"/>
          <w:sz w:val="22"/>
          <w:szCs w:val="22"/>
          <w:lang w:val="es-AR" w:eastAsia="es-AR"/>
        </w:rPr>
        <w:t> </w:t>
      </w:r>
    </w:p>
    <w:tbl>
      <w:tblPr>
        <w:tblW w:w="105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4"/>
        <w:gridCol w:w="1505"/>
        <w:gridCol w:w="1753"/>
        <w:gridCol w:w="3642"/>
      </w:tblGrid>
      <w:tr w:rsidR="00DC1723" w:rsidRPr="00DC1723" w:rsidTr="00DC1723">
        <w:tc>
          <w:tcPr>
            <w:tcW w:w="1057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DC1723" w:rsidRPr="00DC1723" w:rsidRDefault="00DC1723" w:rsidP="00DC1723">
            <w:pPr>
              <w:ind w:left="84" w:right="84"/>
              <w:jc w:val="center"/>
              <w:rPr>
                <w:color w:val="000000" w:themeColor="text1"/>
                <w:sz w:val="22"/>
                <w:szCs w:val="22"/>
                <w:lang w:val="es-AR" w:eastAsia="es-AR"/>
              </w:rPr>
            </w:pPr>
            <w:r w:rsidRPr="00DC1723">
              <w:rPr>
                <w:b/>
                <w:bCs/>
                <w:color w:val="000000" w:themeColor="text1"/>
                <w:sz w:val="22"/>
                <w:szCs w:val="22"/>
                <w:lang w:val="es-AR" w:eastAsia="es-AR"/>
              </w:rPr>
              <w:t>“Determinación de cantidad de cuotas y tasa efectiva mensual de financiamiento para los meses de octubre, noviembre y diciembre de 2018</w:t>
            </w:r>
          </w:p>
        </w:tc>
      </w:tr>
      <w:tr w:rsidR="00DC1723" w:rsidRPr="00DC1723" w:rsidTr="00DC172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DC1723" w:rsidRPr="00DC1723" w:rsidRDefault="00DC1723" w:rsidP="00DC1723">
            <w:pPr>
              <w:ind w:left="84" w:right="84"/>
              <w:jc w:val="center"/>
              <w:rPr>
                <w:color w:val="000000" w:themeColor="text1"/>
                <w:sz w:val="22"/>
                <w:szCs w:val="22"/>
                <w:lang w:val="es-AR" w:eastAsia="es-AR"/>
              </w:rPr>
            </w:pPr>
            <w:r w:rsidRPr="00DC1723">
              <w:rPr>
                <w:b/>
                <w:bCs/>
                <w:color w:val="000000" w:themeColor="text1"/>
                <w:sz w:val="22"/>
                <w:szCs w:val="22"/>
                <w:lang w:val="es-AR" w:eastAsia="es-AR"/>
              </w:rPr>
              <w:t>Tipo de plan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DC1723" w:rsidRPr="00DC1723" w:rsidRDefault="00DC1723" w:rsidP="00DC1723">
            <w:pPr>
              <w:ind w:left="84" w:right="84"/>
              <w:jc w:val="center"/>
              <w:rPr>
                <w:color w:val="000000" w:themeColor="text1"/>
                <w:sz w:val="22"/>
                <w:szCs w:val="22"/>
                <w:lang w:val="es-AR" w:eastAsia="es-AR"/>
              </w:rPr>
            </w:pPr>
            <w:r w:rsidRPr="00DC1723">
              <w:rPr>
                <w:b/>
                <w:bCs/>
                <w:color w:val="000000" w:themeColor="text1"/>
                <w:sz w:val="22"/>
                <w:szCs w:val="22"/>
                <w:lang w:val="es-AR" w:eastAsia="es-AR"/>
              </w:rPr>
              <w:t>Cantidad de cuotas</w:t>
            </w: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DC1723" w:rsidRPr="00DC1723" w:rsidRDefault="00DC1723" w:rsidP="00DC1723">
            <w:pPr>
              <w:ind w:left="84" w:right="84"/>
              <w:jc w:val="center"/>
              <w:rPr>
                <w:color w:val="000000" w:themeColor="text1"/>
                <w:sz w:val="22"/>
                <w:szCs w:val="22"/>
                <w:lang w:val="es-AR" w:eastAsia="es-AR"/>
              </w:rPr>
            </w:pPr>
            <w:r w:rsidRPr="00DC1723">
              <w:rPr>
                <w:b/>
                <w:bCs/>
                <w:color w:val="000000" w:themeColor="text1"/>
                <w:sz w:val="22"/>
                <w:szCs w:val="22"/>
                <w:lang w:val="es-AR" w:eastAsia="es-AR"/>
              </w:rPr>
              <w:t>Categorización del contribuyente</w:t>
            </w:r>
          </w:p>
        </w:tc>
      </w:tr>
      <w:tr w:rsidR="00DC1723" w:rsidRPr="00DC1723" w:rsidTr="00DC17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723" w:rsidRPr="00DC1723" w:rsidRDefault="00DC1723" w:rsidP="00DC1723">
            <w:pPr>
              <w:rPr>
                <w:color w:val="000000" w:themeColor="text1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723" w:rsidRPr="00DC1723" w:rsidRDefault="00DC1723" w:rsidP="00DC1723">
            <w:pPr>
              <w:rPr>
                <w:color w:val="000000" w:themeColor="text1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DC1723" w:rsidRPr="00DC1723" w:rsidRDefault="00DC1723" w:rsidP="00DC1723">
            <w:pPr>
              <w:ind w:left="84" w:right="84"/>
              <w:jc w:val="center"/>
              <w:rPr>
                <w:color w:val="000000" w:themeColor="text1"/>
                <w:sz w:val="22"/>
                <w:szCs w:val="22"/>
                <w:lang w:val="es-AR" w:eastAsia="es-AR"/>
              </w:rPr>
            </w:pPr>
            <w:r w:rsidRPr="00DC1723">
              <w:rPr>
                <w:b/>
                <w:bCs/>
                <w:color w:val="000000" w:themeColor="text1"/>
                <w:sz w:val="22"/>
                <w:szCs w:val="22"/>
                <w:lang w:val="es-AR" w:eastAsia="es-AR"/>
              </w:rPr>
              <w:t>Micro y pequeñas empresas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DC1723" w:rsidRPr="00DC1723" w:rsidRDefault="00DC1723" w:rsidP="00DC1723">
            <w:pPr>
              <w:ind w:left="84" w:right="84"/>
              <w:jc w:val="center"/>
              <w:rPr>
                <w:color w:val="000000" w:themeColor="text1"/>
                <w:sz w:val="22"/>
                <w:szCs w:val="22"/>
                <w:lang w:val="es-AR" w:eastAsia="es-AR"/>
              </w:rPr>
            </w:pPr>
            <w:r w:rsidRPr="00DC1723">
              <w:rPr>
                <w:b/>
                <w:bCs/>
                <w:color w:val="000000" w:themeColor="text1"/>
                <w:sz w:val="22"/>
                <w:szCs w:val="22"/>
                <w:lang w:val="es-AR" w:eastAsia="es-AR"/>
              </w:rPr>
              <w:t>Resto de contribuyentes</w:t>
            </w:r>
          </w:p>
        </w:tc>
      </w:tr>
      <w:tr w:rsidR="00DC1723" w:rsidRPr="00DC1723" w:rsidTr="00DC172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723" w:rsidRPr="00DC1723" w:rsidRDefault="00DC1723" w:rsidP="00DC1723">
            <w:pPr>
              <w:rPr>
                <w:color w:val="000000" w:themeColor="text1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723" w:rsidRPr="00DC1723" w:rsidRDefault="00DC1723" w:rsidP="00DC1723">
            <w:pPr>
              <w:rPr>
                <w:color w:val="000000" w:themeColor="text1"/>
                <w:sz w:val="22"/>
                <w:szCs w:val="22"/>
                <w:lang w:val="es-AR" w:eastAsia="es-AR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DC1723" w:rsidRPr="00DC1723" w:rsidRDefault="00DC1723" w:rsidP="00DC1723">
            <w:pPr>
              <w:ind w:left="84" w:right="84"/>
              <w:jc w:val="center"/>
              <w:rPr>
                <w:color w:val="000000" w:themeColor="text1"/>
                <w:sz w:val="22"/>
                <w:szCs w:val="22"/>
                <w:lang w:val="es-AR" w:eastAsia="es-AR"/>
              </w:rPr>
            </w:pPr>
            <w:r w:rsidRPr="00DC1723">
              <w:rPr>
                <w:b/>
                <w:bCs/>
                <w:color w:val="000000" w:themeColor="text1"/>
                <w:sz w:val="22"/>
                <w:szCs w:val="22"/>
                <w:lang w:val="es-AR" w:eastAsia="es-AR"/>
              </w:rPr>
              <w:t>Tasa efectiva mensual equivalente a la tasa nominal anual (TNA) canal electrónico para depósitos a plazo fijo en pesos en el Banco de la Nación Argentina a ciento ochenta (180) días, vigente para el día 20 del mes inmediato anterior al correspondiente a la consolidación del plan, con más los porcentajes nominales anuales que se indican en cada caso:</w:t>
            </w:r>
          </w:p>
        </w:tc>
      </w:tr>
      <w:tr w:rsidR="00DC1723" w:rsidRPr="00DC1723" w:rsidTr="00DC1723">
        <w:trPr>
          <w:trHeight w:val="10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DC1723" w:rsidRPr="00DC1723" w:rsidRDefault="00DC1723" w:rsidP="00DC1723">
            <w:pPr>
              <w:ind w:left="84" w:right="84"/>
              <w:jc w:val="center"/>
              <w:rPr>
                <w:color w:val="000000" w:themeColor="text1"/>
                <w:sz w:val="22"/>
                <w:szCs w:val="22"/>
                <w:lang w:val="es-AR" w:eastAsia="es-AR"/>
              </w:rPr>
            </w:pPr>
            <w:r w:rsidRPr="00DC1723">
              <w:rPr>
                <w:color w:val="000000" w:themeColor="text1"/>
                <w:sz w:val="22"/>
                <w:szCs w:val="22"/>
                <w:lang w:val="es-AR" w:eastAsia="es-AR"/>
              </w:rPr>
              <w:t>Obligaciones anuales, mensuales, retenciones y percepciones impositivas</w:t>
            </w:r>
          </w:p>
          <w:p w:rsidR="00DC1723" w:rsidRPr="00DC1723" w:rsidRDefault="00DC1723" w:rsidP="00DC1723">
            <w:pPr>
              <w:ind w:left="84" w:right="84"/>
              <w:jc w:val="center"/>
              <w:rPr>
                <w:color w:val="000000" w:themeColor="text1"/>
                <w:sz w:val="22"/>
                <w:szCs w:val="22"/>
                <w:lang w:val="es-AR" w:eastAsia="es-AR"/>
              </w:rPr>
            </w:pPr>
            <w:r w:rsidRPr="00DC1723">
              <w:rPr>
                <w:color w:val="000000" w:themeColor="text1"/>
                <w:sz w:val="22"/>
                <w:szCs w:val="22"/>
                <w:lang w:val="es-AR" w:eastAsia="es-AR"/>
              </w:rPr>
              <w:t>Reformulación de planes vigentes resoluciones generales 3827, 4057, 4099, 4166 y 4268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DC1723" w:rsidRPr="00DC1723" w:rsidRDefault="00DC1723" w:rsidP="00DC1723">
            <w:pPr>
              <w:ind w:left="84" w:right="84"/>
              <w:jc w:val="center"/>
              <w:rPr>
                <w:color w:val="000000" w:themeColor="text1"/>
                <w:sz w:val="22"/>
                <w:szCs w:val="22"/>
                <w:lang w:val="es-AR" w:eastAsia="es-AR"/>
              </w:rPr>
            </w:pPr>
            <w:r w:rsidRPr="00DC1723">
              <w:rPr>
                <w:color w:val="000000" w:themeColor="text1"/>
                <w:sz w:val="22"/>
                <w:szCs w:val="22"/>
                <w:lang w:val="es-AR" w:eastAsia="es-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DC1723" w:rsidRPr="00DC1723" w:rsidRDefault="00DC1723" w:rsidP="00DC1723">
            <w:pPr>
              <w:ind w:left="84" w:right="84"/>
              <w:jc w:val="center"/>
              <w:rPr>
                <w:color w:val="000000" w:themeColor="text1"/>
                <w:sz w:val="22"/>
                <w:szCs w:val="22"/>
                <w:lang w:val="es-AR" w:eastAsia="es-AR"/>
              </w:rPr>
            </w:pPr>
            <w:r w:rsidRPr="00DC1723">
              <w:rPr>
                <w:color w:val="000000" w:themeColor="text1"/>
                <w:sz w:val="22"/>
                <w:szCs w:val="22"/>
                <w:lang w:val="es-AR" w:eastAsia="es-AR"/>
              </w:rPr>
              <w:t>3%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84" w:type="dxa"/>
              <w:bottom w:w="24" w:type="dxa"/>
              <w:right w:w="84" w:type="dxa"/>
            </w:tcMar>
            <w:vAlign w:val="center"/>
            <w:hideMark/>
          </w:tcPr>
          <w:p w:rsidR="00DC1723" w:rsidRPr="00DC1723" w:rsidRDefault="00DC1723" w:rsidP="00DC1723">
            <w:pPr>
              <w:ind w:left="84" w:right="84"/>
              <w:jc w:val="center"/>
              <w:rPr>
                <w:color w:val="000000" w:themeColor="text1"/>
                <w:sz w:val="22"/>
                <w:szCs w:val="22"/>
                <w:lang w:val="es-AR" w:eastAsia="es-AR"/>
              </w:rPr>
            </w:pPr>
            <w:r w:rsidRPr="00DC1723">
              <w:rPr>
                <w:color w:val="000000" w:themeColor="text1"/>
                <w:sz w:val="22"/>
                <w:szCs w:val="22"/>
                <w:lang w:val="es-AR" w:eastAsia="es-AR"/>
              </w:rPr>
              <w:t>4%”</w:t>
            </w:r>
          </w:p>
        </w:tc>
      </w:tr>
    </w:tbl>
    <w:p w:rsidR="00DC1723" w:rsidRPr="00DC1723" w:rsidRDefault="00DC1723" w:rsidP="00DC1723">
      <w:pPr>
        <w:spacing w:before="84" w:after="84"/>
        <w:ind w:left="84" w:right="84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color w:val="000000" w:themeColor="text1"/>
          <w:sz w:val="22"/>
          <w:szCs w:val="22"/>
          <w:lang w:val="es-AR" w:eastAsia="es-AR"/>
        </w:rPr>
        <w:t> </w:t>
      </w:r>
    </w:p>
    <w:p w:rsidR="00DC1723" w:rsidRPr="00DC1723" w:rsidRDefault="00DC1723" w:rsidP="00DC1723">
      <w:pPr>
        <w:spacing w:before="80"/>
        <w:ind w:left="216" w:right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color w:val="000000" w:themeColor="text1"/>
          <w:sz w:val="22"/>
          <w:szCs w:val="22"/>
          <w:lang w:val="es-AR" w:eastAsia="es-AR"/>
        </w:rPr>
        <w:t>5. Sustitúyense en el artículo 8 las expresiones “...días 6 de agosto de 2018 y 31 de octubre de 2018, ambos inclusive,...” y “...días 13 de agosto de 2018 y 31 de octubre de 2018, ambos inclusive,...”, por las expresiones “...días 6 de agosto de 2018 y 31 de diciembre de 2018, ambos inclusive,...” y “...días 13 de agosto y 31 de diciembre de 2018, ambos inclusive,...”.</w:t>
      </w:r>
    </w:p>
    <w:p w:rsidR="00DC1723" w:rsidRPr="00DC1723" w:rsidRDefault="00DC1723" w:rsidP="00DC1723">
      <w:pPr>
        <w:spacing w:before="80"/>
        <w:ind w:left="216" w:right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color w:val="000000" w:themeColor="text1"/>
          <w:sz w:val="22"/>
          <w:szCs w:val="22"/>
          <w:lang w:val="es-AR" w:eastAsia="es-AR"/>
        </w:rPr>
        <w:lastRenderedPageBreak/>
        <w:t>6. Sustitúyese el artículo 10, por el siguiente:</w:t>
      </w:r>
    </w:p>
    <w:p w:rsidR="00DC1723" w:rsidRPr="00DC1723" w:rsidRDefault="00DC1723" w:rsidP="00DC1723">
      <w:pPr>
        <w:spacing w:before="80"/>
        <w:ind w:left="432" w:right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color w:val="000000" w:themeColor="text1"/>
          <w:sz w:val="22"/>
          <w:szCs w:val="22"/>
          <w:lang w:val="es-AR" w:eastAsia="es-AR"/>
        </w:rPr>
        <w:t>“Art. 10 - Podrán ser reformulados de acuerdo con las condiciones previstas por la presente:</w:t>
      </w:r>
    </w:p>
    <w:p w:rsidR="00DC1723" w:rsidRPr="00DC1723" w:rsidRDefault="00DC1723" w:rsidP="00DC1723">
      <w:pPr>
        <w:spacing w:before="80"/>
        <w:ind w:left="648" w:right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color w:val="000000" w:themeColor="text1"/>
          <w:sz w:val="22"/>
          <w:szCs w:val="22"/>
          <w:lang w:val="es-AR" w:eastAsia="es-AR"/>
        </w:rPr>
        <w:t>1. Los planes de facilidades implementados por las resoluciones generales 3827 y 4099, y sus respectivas modificaciones, consolidados hasta el día 30 de junio de 2018 y vigentes al momento de su reformulación.</w:t>
      </w:r>
    </w:p>
    <w:p w:rsidR="00DC1723" w:rsidRPr="00DC1723" w:rsidRDefault="00DC1723" w:rsidP="00DC1723">
      <w:pPr>
        <w:spacing w:before="80"/>
        <w:ind w:left="648" w:right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color w:val="000000" w:themeColor="text1"/>
          <w:sz w:val="22"/>
          <w:szCs w:val="22"/>
          <w:lang w:val="es-AR" w:eastAsia="es-AR"/>
        </w:rPr>
        <w:t>2. Los planes de facilidades establecidos por la resolución general 4268, consolidados hasta el día 31 de octubre de 2018 y vigentes al momento de su reformulación.</w:t>
      </w:r>
    </w:p>
    <w:p w:rsidR="00DC1723" w:rsidRPr="00DC1723" w:rsidRDefault="00DC1723" w:rsidP="00DC1723">
      <w:pPr>
        <w:spacing w:before="80"/>
        <w:ind w:left="648" w:right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color w:val="000000" w:themeColor="text1"/>
          <w:sz w:val="22"/>
          <w:szCs w:val="22"/>
          <w:lang w:val="es-AR" w:eastAsia="es-AR"/>
        </w:rPr>
        <w:t>3. Los planes de facilidades dispuestos por las resoluciones generales 4057 y 4166, su respectiva modificatoria y complementaria, consolidados hasta el día 31 de octubre de 2018 y vigentes al momento de su reformulación.</w:t>
      </w:r>
    </w:p>
    <w:p w:rsidR="00DC1723" w:rsidRPr="00DC1723" w:rsidRDefault="00DC1723" w:rsidP="00DC1723">
      <w:pPr>
        <w:spacing w:before="80"/>
        <w:ind w:left="432" w:right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color w:val="000000" w:themeColor="text1"/>
          <w:sz w:val="22"/>
          <w:szCs w:val="22"/>
          <w:lang w:val="es-AR" w:eastAsia="es-AR"/>
        </w:rPr>
        <w:t>Dicha reformulación surtirá efecto desde el momento en que se perfeccione el envío del respectivo plan.</w:t>
      </w:r>
    </w:p>
    <w:p w:rsidR="00DC1723" w:rsidRPr="00DC1723" w:rsidRDefault="00DC1723" w:rsidP="00DC1723">
      <w:pPr>
        <w:spacing w:before="80"/>
        <w:ind w:left="432" w:right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color w:val="000000" w:themeColor="text1"/>
          <w:sz w:val="22"/>
          <w:szCs w:val="22"/>
          <w:lang w:val="es-AR" w:eastAsia="es-AR"/>
        </w:rPr>
        <w:t>Dado que la totalidad de las obligaciones incluidas deberán ser susceptibles de regularización conforme a lo previsto por esta resolución general y que no pueden ser editadas ni eliminadas, resultarán aplicables las siguientes pautas:</w:t>
      </w:r>
    </w:p>
    <w:p w:rsidR="00DC1723" w:rsidRPr="00DC1723" w:rsidRDefault="00DC1723" w:rsidP="00DC1723">
      <w:pPr>
        <w:spacing w:before="80"/>
        <w:ind w:left="648" w:right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color w:val="000000" w:themeColor="text1"/>
          <w:sz w:val="22"/>
          <w:szCs w:val="22"/>
          <w:lang w:val="es-AR" w:eastAsia="es-AR"/>
        </w:rPr>
        <w:t>a) La reformulación de cada plan se efectuará en el sistema “Mis Facilidades” opción “Reformulación de planes vigentes de las RG 3827, 4057, 4099, 4166 y 4268”, será optativa y podrá decidir el responsable cuáles de sus planes vigentes reformula.</w:t>
      </w:r>
    </w:p>
    <w:p w:rsidR="00DC1723" w:rsidRPr="00DC1723" w:rsidRDefault="00DC1723" w:rsidP="00DC1723">
      <w:pPr>
        <w:spacing w:before="80"/>
        <w:ind w:left="648" w:right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color w:val="000000" w:themeColor="text1"/>
          <w:sz w:val="22"/>
          <w:szCs w:val="22"/>
          <w:lang w:val="es-AR" w:eastAsia="es-AR"/>
        </w:rPr>
        <w:t>b) Se considerará respecto de los planes que se reformulan, la totalidad de las cuotas canceladas hasta el último día del mes inmediato anterior al que se efectúa la reformulación, como ingresadas a la fecha de consolidación del plan original.</w:t>
      </w:r>
    </w:p>
    <w:p w:rsidR="00DC1723" w:rsidRPr="00DC1723" w:rsidRDefault="00DC1723" w:rsidP="00DC1723">
      <w:pPr>
        <w:spacing w:before="80"/>
        <w:ind w:left="648" w:right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color w:val="000000" w:themeColor="text1"/>
          <w:sz w:val="22"/>
          <w:szCs w:val="22"/>
          <w:lang w:val="es-AR" w:eastAsia="es-AR"/>
        </w:rPr>
        <w:t>c) Se generará un nuevo plan con las condiciones dispuestas en la presente resolución general. La deuda se consolidará a la fecha de cancelación del volante electrónico de pago (VEP) correspondiente al pago a cuenta.</w:t>
      </w:r>
    </w:p>
    <w:p w:rsidR="00DC1723" w:rsidRPr="00DC1723" w:rsidRDefault="00DC1723" w:rsidP="00DC1723">
      <w:pPr>
        <w:spacing w:before="80"/>
        <w:ind w:left="648" w:right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color w:val="000000" w:themeColor="text1"/>
          <w:sz w:val="22"/>
          <w:szCs w:val="22"/>
          <w:lang w:val="es-AR" w:eastAsia="es-AR"/>
        </w:rPr>
        <w:t>d) Se seleccionará la clave bancaria uniforme (CBU) a utilizar.</w:t>
      </w:r>
    </w:p>
    <w:p w:rsidR="00DC1723" w:rsidRPr="00DC1723" w:rsidRDefault="00DC1723" w:rsidP="00DC1723">
      <w:pPr>
        <w:spacing w:before="80"/>
        <w:ind w:left="648" w:right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color w:val="000000" w:themeColor="text1"/>
          <w:sz w:val="22"/>
          <w:szCs w:val="22"/>
          <w:lang w:val="es-AR" w:eastAsia="es-AR"/>
        </w:rPr>
        <w:t>e) Se imprimirá el formulario de declaración jurada 1003 junto con el acuse de recibo de la presentación realizada, una vez reformulado el/los plan/es y producido su envío automático.</w:t>
      </w:r>
    </w:p>
    <w:p w:rsidR="00DC1723" w:rsidRPr="00DC1723" w:rsidRDefault="00DC1723" w:rsidP="00DC1723">
      <w:pPr>
        <w:spacing w:before="80"/>
        <w:ind w:left="432" w:right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color w:val="000000" w:themeColor="text1"/>
          <w:sz w:val="22"/>
          <w:szCs w:val="22"/>
          <w:lang w:val="es-AR" w:eastAsia="es-AR"/>
        </w:rPr>
        <w:t>En consecuencia, el contribuyente deberá solicitar a la entidad bancaria la suspensión del o de los débitos que estuvieran programados para el mes en que se solicite la reformulación del plan o la reversión, dentro de los treinta (30) días corridos de efectuado el débito.”</w:t>
      </w:r>
    </w:p>
    <w:p w:rsidR="00DC1723" w:rsidRPr="00DC1723" w:rsidRDefault="00DC1723" w:rsidP="00DC1723">
      <w:pPr>
        <w:spacing w:before="80"/>
        <w:ind w:left="84" w:right="84" w:firstLine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b/>
          <w:bCs/>
          <w:color w:val="000000" w:themeColor="text1"/>
          <w:sz w:val="22"/>
          <w:szCs w:val="22"/>
          <w:lang w:val="es-AR" w:eastAsia="es-AR"/>
        </w:rPr>
        <w:t>Art. 2 - </w:t>
      </w:r>
      <w:r w:rsidRPr="00DC1723">
        <w:rPr>
          <w:color w:val="000000" w:themeColor="text1"/>
          <w:sz w:val="22"/>
          <w:szCs w:val="22"/>
          <w:lang w:val="es-AR" w:eastAsia="es-AR"/>
        </w:rPr>
        <w:t>Lo dispuesto en la presente entrará en vigencia el día de su publicación en el Boletín Oficial y resultará de aplicación a partir del 1 de noviembre de 2018.</w:t>
      </w:r>
    </w:p>
    <w:p w:rsidR="00DC1723" w:rsidRPr="00DC1723" w:rsidRDefault="00DC1723" w:rsidP="00DC1723">
      <w:pPr>
        <w:spacing w:before="80"/>
        <w:ind w:left="84" w:right="84" w:firstLine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color w:val="000000" w:themeColor="text1"/>
          <w:sz w:val="22"/>
          <w:szCs w:val="22"/>
          <w:lang w:val="es-AR" w:eastAsia="es-AR"/>
        </w:rPr>
        <w:t>La opción de reformulación de planes de facilidades de pago admitida por la presente estará disponible en el sistema “Mis Facilidades” desde el día 9 de noviembre de 2018.</w:t>
      </w:r>
    </w:p>
    <w:p w:rsidR="00DC1723" w:rsidRPr="00DC1723" w:rsidRDefault="00DC1723" w:rsidP="00DC1723">
      <w:pPr>
        <w:spacing w:before="80"/>
        <w:ind w:left="84" w:right="84" w:firstLine="84"/>
        <w:jc w:val="both"/>
        <w:rPr>
          <w:color w:val="000000" w:themeColor="text1"/>
          <w:sz w:val="22"/>
          <w:szCs w:val="22"/>
          <w:lang w:val="es-AR" w:eastAsia="es-AR"/>
        </w:rPr>
      </w:pPr>
      <w:r w:rsidRPr="00DC1723">
        <w:rPr>
          <w:b/>
          <w:bCs/>
          <w:color w:val="000000" w:themeColor="text1"/>
          <w:sz w:val="22"/>
          <w:szCs w:val="22"/>
          <w:lang w:val="es-AR" w:eastAsia="es-AR"/>
        </w:rPr>
        <w:t>Art. 3 - </w:t>
      </w:r>
      <w:r w:rsidRPr="00DC1723">
        <w:rPr>
          <w:color w:val="000000" w:themeColor="text1"/>
          <w:sz w:val="22"/>
          <w:szCs w:val="22"/>
          <w:lang w:val="es-AR" w:eastAsia="es-AR"/>
        </w:rPr>
        <w:t>De forma.</w:t>
      </w:r>
    </w:p>
    <w:p w:rsidR="00130D11" w:rsidRPr="004B4F10" w:rsidRDefault="00130D11" w:rsidP="00DC1723">
      <w:pPr>
        <w:pStyle w:val="vistoyconsiderando"/>
        <w:spacing w:before="80" w:beforeAutospacing="0" w:after="0" w:afterAutospacing="0"/>
        <w:ind w:left="84" w:right="84" w:firstLine="84"/>
        <w:jc w:val="both"/>
        <w:rPr>
          <w:color w:val="000000"/>
        </w:rPr>
      </w:pPr>
    </w:p>
    <w:sectPr w:rsidR="00130D11" w:rsidRPr="004B4F10" w:rsidSect="00DC1723">
      <w:pgSz w:w="12240" w:h="15840"/>
      <w:pgMar w:top="709" w:right="1183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6BF1"/>
    <w:rsid w:val="0000658D"/>
    <w:rsid w:val="00007BA1"/>
    <w:rsid w:val="000118FC"/>
    <w:rsid w:val="000135DF"/>
    <w:rsid w:val="00015072"/>
    <w:rsid w:val="00021D2C"/>
    <w:rsid w:val="000242C3"/>
    <w:rsid w:val="00024FB1"/>
    <w:rsid w:val="000276CD"/>
    <w:rsid w:val="000279FD"/>
    <w:rsid w:val="00032750"/>
    <w:rsid w:val="00034B2B"/>
    <w:rsid w:val="00037FAD"/>
    <w:rsid w:val="00045DA0"/>
    <w:rsid w:val="00046302"/>
    <w:rsid w:val="00050C04"/>
    <w:rsid w:val="000531C0"/>
    <w:rsid w:val="00053575"/>
    <w:rsid w:val="00054AAA"/>
    <w:rsid w:val="00054D75"/>
    <w:rsid w:val="00064F99"/>
    <w:rsid w:val="00065760"/>
    <w:rsid w:val="00072790"/>
    <w:rsid w:val="00075D71"/>
    <w:rsid w:val="00083E8B"/>
    <w:rsid w:val="00085B8C"/>
    <w:rsid w:val="00097BC2"/>
    <w:rsid w:val="000A5EF2"/>
    <w:rsid w:val="000B445A"/>
    <w:rsid w:val="000E16EE"/>
    <w:rsid w:val="000E2009"/>
    <w:rsid w:val="000E36C6"/>
    <w:rsid w:val="000E6174"/>
    <w:rsid w:val="000F706C"/>
    <w:rsid w:val="00112C4F"/>
    <w:rsid w:val="00113EF8"/>
    <w:rsid w:val="0011428F"/>
    <w:rsid w:val="001209FC"/>
    <w:rsid w:val="00120D70"/>
    <w:rsid w:val="00121482"/>
    <w:rsid w:val="001271B9"/>
    <w:rsid w:val="00130D11"/>
    <w:rsid w:val="00132F45"/>
    <w:rsid w:val="00133AA5"/>
    <w:rsid w:val="00136BCC"/>
    <w:rsid w:val="00152034"/>
    <w:rsid w:val="00162F14"/>
    <w:rsid w:val="00165726"/>
    <w:rsid w:val="0016672C"/>
    <w:rsid w:val="00166DD5"/>
    <w:rsid w:val="001768A5"/>
    <w:rsid w:val="00181140"/>
    <w:rsid w:val="001818EF"/>
    <w:rsid w:val="00186192"/>
    <w:rsid w:val="00186FB8"/>
    <w:rsid w:val="00194F6D"/>
    <w:rsid w:val="001A7A61"/>
    <w:rsid w:val="001C5894"/>
    <w:rsid w:val="001D30B5"/>
    <w:rsid w:val="001D73E9"/>
    <w:rsid w:val="001E6D00"/>
    <w:rsid w:val="001E6DE2"/>
    <w:rsid w:val="001F0064"/>
    <w:rsid w:val="001F2DAB"/>
    <w:rsid w:val="001F7B8E"/>
    <w:rsid w:val="00204554"/>
    <w:rsid w:val="0020703F"/>
    <w:rsid w:val="00211502"/>
    <w:rsid w:val="0022105A"/>
    <w:rsid w:val="00226064"/>
    <w:rsid w:val="002262B4"/>
    <w:rsid w:val="00234C9E"/>
    <w:rsid w:val="00253FCD"/>
    <w:rsid w:val="00255475"/>
    <w:rsid w:val="00256543"/>
    <w:rsid w:val="00262524"/>
    <w:rsid w:val="002663E2"/>
    <w:rsid w:val="0027160B"/>
    <w:rsid w:val="0027651D"/>
    <w:rsid w:val="00285A1F"/>
    <w:rsid w:val="00287E25"/>
    <w:rsid w:val="00294E84"/>
    <w:rsid w:val="00295BC8"/>
    <w:rsid w:val="002A386F"/>
    <w:rsid w:val="002A5494"/>
    <w:rsid w:val="002A65E2"/>
    <w:rsid w:val="002B73E8"/>
    <w:rsid w:val="002C00A2"/>
    <w:rsid w:val="002F3EC1"/>
    <w:rsid w:val="002F4542"/>
    <w:rsid w:val="003048CA"/>
    <w:rsid w:val="003115F1"/>
    <w:rsid w:val="00314F37"/>
    <w:rsid w:val="003264F7"/>
    <w:rsid w:val="00331E10"/>
    <w:rsid w:val="00334B6A"/>
    <w:rsid w:val="0033557D"/>
    <w:rsid w:val="00335AC2"/>
    <w:rsid w:val="00335E19"/>
    <w:rsid w:val="003424F8"/>
    <w:rsid w:val="003464A4"/>
    <w:rsid w:val="00360A45"/>
    <w:rsid w:val="0036341C"/>
    <w:rsid w:val="00367ED7"/>
    <w:rsid w:val="00371A9E"/>
    <w:rsid w:val="00380581"/>
    <w:rsid w:val="00381687"/>
    <w:rsid w:val="00381BD1"/>
    <w:rsid w:val="00383D78"/>
    <w:rsid w:val="003857F0"/>
    <w:rsid w:val="003860F3"/>
    <w:rsid w:val="00391B10"/>
    <w:rsid w:val="0039675E"/>
    <w:rsid w:val="003A0EC8"/>
    <w:rsid w:val="003A7225"/>
    <w:rsid w:val="003B2932"/>
    <w:rsid w:val="003B41C0"/>
    <w:rsid w:val="003B4403"/>
    <w:rsid w:val="003B5A95"/>
    <w:rsid w:val="003C69AD"/>
    <w:rsid w:val="003D1FAC"/>
    <w:rsid w:val="003D3D65"/>
    <w:rsid w:val="003E1E7C"/>
    <w:rsid w:val="003E1F3A"/>
    <w:rsid w:val="003E41B6"/>
    <w:rsid w:val="003E4C4D"/>
    <w:rsid w:val="003F75DC"/>
    <w:rsid w:val="00400B58"/>
    <w:rsid w:val="00404782"/>
    <w:rsid w:val="00413756"/>
    <w:rsid w:val="004152CD"/>
    <w:rsid w:val="00416B8D"/>
    <w:rsid w:val="00426A14"/>
    <w:rsid w:val="00434FD2"/>
    <w:rsid w:val="0043612B"/>
    <w:rsid w:val="0043615F"/>
    <w:rsid w:val="00444E5D"/>
    <w:rsid w:val="004603F1"/>
    <w:rsid w:val="004609B8"/>
    <w:rsid w:val="00472952"/>
    <w:rsid w:val="00474D18"/>
    <w:rsid w:val="00491DD6"/>
    <w:rsid w:val="004A5C4F"/>
    <w:rsid w:val="004A6C0E"/>
    <w:rsid w:val="004A72A1"/>
    <w:rsid w:val="004B4F10"/>
    <w:rsid w:val="004B5767"/>
    <w:rsid w:val="004C6F37"/>
    <w:rsid w:val="004C7C78"/>
    <w:rsid w:val="004E7C47"/>
    <w:rsid w:val="004F4A06"/>
    <w:rsid w:val="004F6C9D"/>
    <w:rsid w:val="005103F6"/>
    <w:rsid w:val="00515FAA"/>
    <w:rsid w:val="00520CD0"/>
    <w:rsid w:val="00525A9F"/>
    <w:rsid w:val="005277C9"/>
    <w:rsid w:val="00533750"/>
    <w:rsid w:val="00542B3F"/>
    <w:rsid w:val="00546326"/>
    <w:rsid w:val="0057218F"/>
    <w:rsid w:val="00573AE5"/>
    <w:rsid w:val="00580779"/>
    <w:rsid w:val="005831D2"/>
    <w:rsid w:val="00585332"/>
    <w:rsid w:val="005903EE"/>
    <w:rsid w:val="00592BFE"/>
    <w:rsid w:val="00593AEF"/>
    <w:rsid w:val="00593B0B"/>
    <w:rsid w:val="00594EE3"/>
    <w:rsid w:val="00595F1C"/>
    <w:rsid w:val="00596BCF"/>
    <w:rsid w:val="005975F4"/>
    <w:rsid w:val="005979DC"/>
    <w:rsid w:val="005B02C4"/>
    <w:rsid w:val="005D13A6"/>
    <w:rsid w:val="005D1B53"/>
    <w:rsid w:val="005E11FF"/>
    <w:rsid w:val="005E2BDB"/>
    <w:rsid w:val="005E5E0D"/>
    <w:rsid w:val="005E7ED8"/>
    <w:rsid w:val="006055CA"/>
    <w:rsid w:val="00607305"/>
    <w:rsid w:val="00612223"/>
    <w:rsid w:val="00621D1D"/>
    <w:rsid w:val="006302B5"/>
    <w:rsid w:val="006433D7"/>
    <w:rsid w:val="00643889"/>
    <w:rsid w:val="00645485"/>
    <w:rsid w:val="006501F3"/>
    <w:rsid w:val="0065590A"/>
    <w:rsid w:val="00656272"/>
    <w:rsid w:val="00664853"/>
    <w:rsid w:val="006701DF"/>
    <w:rsid w:val="0067047D"/>
    <w:rsid w:val="00677510"/>
    <w:rsid w:val="0069256F"/>
    <w:rsid w:val="00695990"/>
    <w:rsid w:val="006A3FA2"/>
    <w:rsid w:val="006A536E"/>
    <w:rsid w:val="006B37F5"/>
    <w:rsid w:val="006C2941"/>
    <w:rsid w:val="006C54E3"/>
    <w:rsid w:val="006D5457"/>
    <w:rsid w:val="006D6B2C"/>
    <w:rsid w:val="006E1E92"/>
    <w:rsid w:val="006F3268"/>
    <w:rsid w:val="006F3481"/>
    <w:rsid w:val="00700F6E"/>
    <w:rsid w:val="0070152E"/>
    <w:rsid w:val="007070A0"/>
    <w:rsid w:val="00716F43"/>
    <w:rsid w:val="00722CBA"/>
    <w:rsid w:val="00724306"/>
    <w:rsid w:val="007262A5"/>
    <w:rsid w:val="00732186"/>
    <w:rsid w:val="007343F2"/>
    <w:rsid w:val="00736B38"/>
    <w:rsid w:val="0074318C"/>
    <w:rsid w:val="007437DF"/>
    <w:rsid w:val="00744436"/>
    <w:rsid w:val="00755EE1"/>
    <w:rsid w:val="00763624"/>
    <w:rsid w:val="00764996"/>
    <w:rsid w:val="007714E7"/>
    <w:rsid w:val="00771B45"/>
    <w:rsid w:val="00773BE8"/>
    <w:rsid w:val="00774925"/>
    <w:rsid w:val="0078314F"/>
    <w:rsid w:val="00797CC7"/>
    <w:rsid w:val="007B1A47"/>
    <w:rsid w:val="007B4907"/>
    <w:rsid w:val="007B65CD"/>
    <w:rsid w:val="007B77E7"/>
    <w:rsid w:val="007B7A43"/>
    <w:rsid w:val="007D5CB0"/>
    <w:rsid w:val="007E65D9"/>
    <w:rsid w:val="007F6832"/>
    <w:rsid w:val="007F68A0"/>
    <w:rsid w:val="007F6C3C"/>
    <w:rsid w:val="00800835"/>
    <w:rsid w:val="00807569"/>
    <w:rsid w:val="0081222A"/>
    <w:rsid w:val="00813684"/>
    <w:rsid w:val="00813F60"/>
    <w:rsid w:val="008147BB"/>
    <w:rsid w:val="00824760"/>
    <w:rsid w:val="0082517D"/>
    <w:rsid w:val="0083552D"/>
    <w:rsid w:val="00844810"/>
    <w:rsid w:val="00845669"/>
    <w:rsid w:val="0085600C"/>
    <w:rsid w:val="008609EA"/>
    <w:rsid w:val="0087469D"/>
    <w:rsid w:val="00875206"/>
    <w:rsid w:val="0087523D"/>
    <w:rsid w:val="0087681E"/>
    <w:rsid w:val="008976E5"/>
    <w:rsid w:val="008A0A0D"/>
    <w:rsid w:val="008C1DEB"/>
    <w:rsid w:val="008C546D"/>
    <w:rsid w:val="008D33E5"/>
    <w:rsid w:val="008D3F8F"/>
    <w:rsid w:val="008D6B7E"/>
    <w:rsid w:val="008E0779"/>
    <w:rsid w:val="008E34B0"/>
    <w:rsid w:val="008F020F"/>
    <w:rsid w:val="008F4DBD"/>
    <w:rsid w:val="008F5DD9"/>
    <w:rsid w:val="00902FD9"/>
    <w:rsid w:val="00905575"/>
    <w:rsid w:val="0091299E"/>
    <w:rsid w:val="00912A86"/>
    <w:rsid w:val="00952709"/>
    <w:rsid w:val="00954DCE"/>
    <w:rsid w:val="00956C27"/>
    <w:rsid w:val="00957465"/>
    <w:rsid w:val="00961D2E"/>
    <w:rsid w:val="00973621"/>
    <w:rsid w:val="00976699"/>
    <w:rsid w:val="00980754"/>
    <w:rsid w:val="009829EC"/>
    <w:rsid w:val="00996D7F"/>
    <w:rsid w:val="009A4D8D"/>
    <w:rsid w:val="009A4F37"/>
    <w:rsid w:val="009A73CD"/>
    <w:rsid w:val="009B2FA0"/>
    <w:rsid w:val="009B643E"/>
    <w:rsid w:val="009C01C1"/>
    <w:rsid w:val="009D5A2F"/>
    <w:rsid w:val="009F0083"/>
    <w:rsid w:val="009F16B9"/>
    <w:rsid w:val="009F5762"/>
    <w:rsid w:val="00A04CFE"/>
    <w:rsid w:val="00A07426"/>
    <w:rsid w:val="00A12564"/>
    <w:rsid w:val="00A12652"/>
    <w:rsid w:val="00A30837"/>
    <w:rsid w:val="00A31783"/>
    <w:rsid w:val="00A3352C"/>
    <w:rsid w:val="00A400AE"/>
    <w:rsid w:val="00A404E5"/>
    <w:rsid w:val="00A55A8D"/>
    <w:rsid w:val="00A56BF1"/>
    <w:rsid w:val="00A633D3"/>
    <w:rsid w:val="00A6446C"/>
    <w:rsid w:val="00A71D89"/>
    <w:rsid w:val="00A744AF"/>
    <w:rsid w:val="00A754EF"/>
    <w:rsid w:val="00A846F5"/>
    <w:rsid w:val="00A84D31"/>
    <w:rsid w:val="00A90B98"/>
    <w:rsid w:val="00AA6743"/>
    <w:rsid w:val="00AB3652"/>
    <w:rsid w:val="00AC0679"/>
    <w:rsid w:val="00AC0E43"/>
    <w:rsid w:val="00AC4A4D"/>
    <w:rsid w:val="00AC760B"/>
    <w:rsid w:val="00AD10A6"/>
    <w:rsid w:val="00AD3B13"/>
    <w:rsid w:val="00AD55E6"/>
    <w:rsid w:val="00AE029C"/>
    <w:rsid w:val="00B00606"/>
    <w:rsid w:val="00B11F60"/>
    <w:rsid w:val="00B13E23"/>
    <w:rsid w:val="00B25270"/>
    <w:rsid w:val="00B257CA"/>
    <w:rsid w:val="00B30C55"/>
    <w:rsid w:val="00B3170F"/>
    <w:rsid w:val="00B32C9E"/>
    <w:rsid w:val="00B34153"/>
    <w:rsid w:val="00B36224"/>
    <w:rsid w:val="00B4044C"/>
    <w:rsid w:val="00B5545C"/>
    <w:rsid w:val="00B57AD4"/>
    <w:rsid w:val="00B6119E"/>
    <w:rsid w:val="00B66489"/>
    <w:rsid w:val="00B66943"/>
    <w:rsid w:val="00B83E1F"/>
    <w:rsid w:val="00B90D5D"/>
    <w:rsid w:val="00B9245B"/>
    <w:rsid w:val="00B940A0"/>
    <w:rsid w:val="00B979C3"/>
    <w:rsid w:val="00BA1E71"/>
    <w:rsid w:val="00BA4B4A"/>
    <w:rsid w:val="00BB2561"/>
    <w:rsid w:val="00BB2DF5"/>
    <w:rsid w:val="00BC3CD8"/>
    <w:rsid w:val="00BC6D65"/>
    <w:rsid w:val="00BD0868"/>
    <w:rsid w:val="00BD138D"/>
    <w:rsid w:val="00BD2A3C"/>
    <w:rsid w:val="00BE04F8"/>
    <w:rsid w:val="00BE2114"/>
    <w:rsid w:val="00BE4FDB"/>
    <w:rsid w:val="00BF1499"/>
    <w:rsid w:val="00BF4787"/>
    <w:rsid w:val="00BF7E10"/>
    <w:rsid w:val="00C0538F"/>
    <w:rsid w:val="00C1031F"/>
    <w:rsid w:val="00C10A4C"/>
    <w:rsid w:val="00C13C2E"/>
    <w:rsid w:val="00C225EA"/>
    <w:rsid w:val="00C24944"/>
    <w:rsid w:val="00C251E2"/>
    <w:rsid w:val="00C37977"/>
    <w:rsid w:val="00C4743F"/>
    <w:rsid w:val="00C51E6A"/>
    <w:rsid w:val="00C53951"/>
    <w:rsid w:val="00C61E1B"/>
    <w:rsid w:val="00C63801"/>
    <w:rsid w:val="00C8239A"/>
    <w:rsid w:val="00C836C9"/>
    <w:rsid w:val="00C8615C"/>
    <w:rsid w:val="00CA4E17"/>
    <w:rsid w:val="00CB4B83"/>
    <w:rsid w:val="00CB5F62"/>
    <w:rsid w:val="00CD2B77"/>
    <w:rsid w:val="00CE0A06"/>
    <w:rsid w:val="00CE3C11"/>
    <w:rsid w:val="00CF4548"/>
    <w:rsid w:val="00CF7120"/>
    <w:rsid w:val="00CF7C1D"/>
    <w:rsid w:val="00D003AE"/>
    <w:rsid w:val="00D03303"/>
    <w:rsid w:val="00D03B5F"/>
    <w:rsid w:val="00D04510"/>
    <w:rsid w:val="00D16CCC"/>
    <w:rsid w:val="00D41274"/>
    <w:rsid w:val="00D42C9A"/>
    <w:rsid w:val="00D44742"/>
    <w:rsid w:val="00D54CE9"/>
    <w:rsid w:val="00D55788"/>
    <w:rsid w:val="00D62562"/>
    <w:rsid w:val="00D63709"/>
    <w:rsid w:val="00D67A7F"/>
    <w:rsid w:val="00D72B5E"/>
    <w:rsid w:val="00D94049"/>
    <w:rsid w:val="00DA3342"/>
    <w:rsid w:val="00DA3386"/>
    <w:rsid w:val="00DB558F"/>
    <w:rsid w:val="00DC0756"/>
    <w:rsid w:val="00DC1723"/>
    <w:rsid w:val="00DC3BEB"/>
    <w:rsid w:val="00DC6D0F"/>
    <w:rsid w:val="00DD6481"/>
    <w:rsid w:val="00DD6F33"/>
    <w:rsid w:val="00DF3DF5"/>
    <w:rsid w:val="00DF7DFA"/>
    <w:rsid w:val="00E077CA"/>
    <w:rsid w:val="00E07C96"/>
    <w:rsid w:val="00E1650D"/>
    <w:rsid w:val="00E242DE"/>
    <w:rsid w:val="00E249D5"/>
    <w:rsid w:val="00E31D00"/>
    <w:rsid w:val="00E32EFA"/>
    <w:rsid w:val="00E3504D"/>
    <w:rsid w:val="00E6033E"/>
    <w:rsid w:val="00E63DF9"/>
    <w:rsid w:val="00E7503E"/>
    <w:rsid w:val="00E85D10"/>
    <w:rsid w:val="00E968F5"/>
    <w:rsid w:val="00EA6221"/>
    <w:rsid w:val="00EB655E"/>
    <w:rsid w:val="00ED2700"/>
    <w:rsid w:val="00ED4904"/>
    <w:rsid w:val="00EE4316"/>
    <w:rsid w:val="00EE7CC9"/>
    <w:rsid w:val="00F070E4"/>
    <w:rsid w:val="00F13E82"/>
    <w:rsid w:val="00F23D51"/>
    <w:rsid w:val="00F3018F"/>
    <w:rsid w:val="00F30D31"/>
    <w:rsid w:val="00F335B1"/>
    <w:rsid w:val="00F34F42"/>
    <w:rsid w:val="00F40C21"/>
    <w:rsid w:val="00F56AC2"/>
    <w:rsid w:val="00F56AC4"/>
    <w:rsid w:val="00F81EC6"/>
    <w:rsid w:val="00F84B8B"/>
    <w:rsid w:val="00F857E6"/>
    <w:rsid w:val="00F91F51"/>
    <w:rsid w:val="00F94067"/>
    <w:rsid w:val="00F97039"/>
    <w:rsid w:val="00F97392"/>
    <w:rsid w:val="00FA1BCF"/>
    <w:rsid w:val="00FB2136"/>
    <w:rsid w:val="00FB30DB"/>
    <w:rsid w:val="00FB5681"/>
    <w:rsid w:val="00F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F1"/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A56BF1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A56BF1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A56BF1"/>
  </w:style>
  <w:style w:type="paragraph" w:styleId="Textodeglobo">
    <w:name w:val="Balloon Text"/>
    <w:basedOn w:val="Normal"/>
    <w:link w:val="TextodegloboCar"/>
    <w:uiPriority w:val="99"/>
    <w:semiHidden/>
    <w:unhideWhenUsed/>
    <w:rsid w:val="00A56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BF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C00A2"/>
    <w:rPr>
      <w:b/>
      <w:bCs/>
    </w:rPr>
  </w:style>
  <w:style w:type="paragraph" w:customStyle="1" w:styleId="sangrianovedades">
    <w:name w:val="sangri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egritanovedades">
    <w:name w:val="negritanovedades"/>
    <w:basedOn w:val="Fuentedeprrafopredeter"/>
    <w:rsid w:val="00722CBA"/>
  </w:style>
  <w:style w:type="paragraph" w:customStyle="1" w:styleId="textocentradonegritanovedades">
    <w:name w:val="textocentradonegrit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1erfrancesnovedades">
    <w:name w:val="errepar_1er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2dofrancesnovedades">
    <w:name w:val="errepar_2dofrances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hipervnculo">
    <w:name w:val="hipervnculo"/>
    <w:basedOn w:val="Fuentedeprrafopredeter"/>
    <w:rsid w:val="00722CBA"/>
  </w:style>
  <w:style w:type="paragraph" w:customStyle="1" w:styleId="textoderechanovedades">
    <w:name w:val="textoderecha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novedades">
    <w:name w:val="textonovedades"/>
    <w:basedOn w:val="Normal"/>
    <w:rsid w:val="00722CBA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sumarionovedades">
    <w:name w:val="sumarionovedades"/>
    <w:basedOn w:val="Fuentedeprrafopredeter"/>
    <w:rsid w:val="00755EE1"/>
  </w:style>
  <w:style w:type="character" w:customStyle="1" w:styleId="highlight">
    <w:name w:val="highlight"/>
    <w:basedOn w:val="Fuentedeprrafopredeter"/>
    <w:rsid w:val="00755EE1"/>
  </w:style>
  <w:style w:type="character" w:customStyle="1" w:styleId="negritasubrayado">
    <w:name w:val="negritasubrayado"/>
    <w:basedOn w:val="Fuentedeprrafopredeter"/>
    <w:rsid w:val="00755EE1"/>
  </w:style>
  <w:style w:type="character" w:styleId="Hipervnculo0">
    <w:name w:val="Hyperlink"/>
    <w:basedOn w:val="Fuentedeprrafopredeter"/>
    <w:uiPriority w:val="99"/>
    <w:unhideWhenUsed/>
    <w:rsid w:val="00E85D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D10"/>
    <w:rPr>
      <w:color w:val="800080"/>
      <w:u w:val="single"/>
    </w:rPr>
  </w:style>
  <w:style w:type="paragraph" w:customStyle="1" w:styleId="tablacentrado8">
    <w:name w:val="tablacentrado8"/>
    <w:basedOn w:val="Normal"/>
    <w:rsid w:val="003F75DC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analisis">
    <w:name w:val="analisis"/>
    <w:basedOn w:val="Normal"/>
    <w:rsid w:val="008D6B7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3erfrancesnovedades">
    <w:name w:val="errepar_3erfrancesnovedades"/>
    <w:basedOn w:val="Normal"/>
    <w:rsid w:val="00677510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centradonovedades">
    <w:name w:val="textocentrado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errepar4tofrancesnovedades">
    <w:name w:val="errepar_4tofrancesnovedades"/>
    <w:basedOn w:val="Normal"/>
    <w:rsid w:val="005E7ED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texto8novedades">
    <w:name w:val="texto8novedades"/>
    <w:basedOn w:val="Normal"/>
    <w:rsid w:val="003424F8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norma">
    <w:name w:val="norma"/>
    <w:basedOn w:val="Fuentedeprrafopredeter"/>
    <w:rsid w:val="00E63DF9"/>
  </w:style>
  <w:style w:type="character" w:customStyle="1" w:styleId="nmero">
    <w:name w:val="nmero"/>
    <w:basedOn w:val="Fuentedeprrafopredeter"/>
    <w:rsid w:val="00E63DF9"/>
  </w:style>
  <w:style w:type="character" w:customStyle="1" w:styleId="nmero1">
    <w:name w:val="nmero1"/>
    <w:basedOn w:val="Fuentedeprrafopredeter"/>
    <w:rsid w:val="00E63DF9"/>
  </w:style>
  <w:style w:type="character" w:customStyle="1" w:styleId="nmero2">
    <w:name w:val="nmero2"/>
    <w:basedOn w:val="Fuentedeprrafopredeter"/>
    <w:rsid w:val="00E63DF9"/>
  </w:style>
  <w:style w:type="character" w:customStyle="1" w:styleId="cursivanovedades">
    <w:name w:val="cursivanovedades"/>
    <w:basedOn w:val="Fuentedeprrafopredeter"/>
    <w:rsid w:val="00973621"/>
  </w:style>
  <w:style w:type="paragraph" w:customStyle="1" w:styleId="textoanteriornovedades">
    <w:name w:val="textoanteriornovedades"/>
    <w:basedOn w:val="Normal"/>
    <w:rsid w:val="00973621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vistoyconsiderando">
    <w:name w:val="vistoyconsiderando"/>
    <w:basedOn w:val="Normal"/>
    <w:rsid w:val="005831D2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88D09-7C28-4BA2-8125-0BEDF416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cp:lastPrinted>2018-10-31T15:09:00Z</cp:lastPrinted>
  <dcterms:created xsi:type="dcterms:W3CDTF">2018-10-31T15:10:00Z</dcterms:created>
  <dcterms:modified xsi:type="dcterms:W3CDTF">2018-10-31T15:10:00Z</dcterms:modified>
</cp:coreProperties>
</file>