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14600A" w:rsidRDefault="007C34E5" w:rsidP="00E81ADF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00A"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7C34E5" w:rsidRPr="0014600A" w:rsidRDefault="007C34E5" w:rsidP="00E81ADF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14600A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Asesoría</w:t>
            </w:r>
          </w:p>
        </w:tc>
      </w:tr>
      <w:tr w:rsidR="007C34E5" w:rsidRPr="0014600A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Circular Informativa</w:t>
            </w:r>
          </w:p>
          <w:p w:rsidR="007C34E5" w:rsidRPr="0014600A" w:rsidRDefault="00BC29E3" w:rsidP="009B639A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N°</w:t>
            </w:r>
            <w:r w:rsidR="00DD18F0" w:rsidRPr="0014600A">
              <w:rPr>
                <w:b/>
                <w:color w:val="000000" w:themeColor="text1"/>
              </w:rPr>
              <w:t>0</w:t>
            </w:r>
            <w:r w:rsidR="009B639A">
              <w:rPr>
                <w:b/>
                <w:color w:val="000000" w:themeColor="text1"/>
              </w:rPr>
              <w:t>2</w:t>
            </w:r>
            <w:r w:rsidR="00CB2E48">
              <w:rPr>
                <w:b/>
                <w:color w:val="000000" w:themeColor="text1"/>
              </w:rPr>
              <w:t>0</w:t>
            </w:r>
            <w:r w:rsidR="002B0052" w:rsidRPr="0014600A">
              <w:rPr>
                <w:b/>
                <w:color w:val="000000" w:themeColor="text1"/>
              </w:rPr>
              <w:t>-201</w:t>
            </w:r>
            <w:r w:rsidR="007510A2">
              <w:rPr>
                <w:b/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Área</w:t>
            </w:r>
          </w:p>
          <w:p w:rsidR="007C34E5" w:rsidRPr="0014600A" w:rsidRDefault="009B639A" w:rsidP="00CC6B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IMPOSITIVA</w:t>
            </w:r>
          </w:p>
        </w:tc>
        <w:tc>
          <w:tcPr>
            <w:tcW w:w="6843" w:type="dxa"/>
            <w:gridSpan w:val="3"/>
          </w:tcPr>
          <w:p w:rsidR="00553B3A" w:rsidRPr="0014600A" w:rsidRDefault="007C34E5" w:rsidP="00CB2E48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Tema</w:t>
            </w:r>
            <w:r w:rsidR="00E81ADF" w:rsidRPr="0014600A">
              <w:rPr>
                <w:b/>
                <w:color w:val="000000" w:themeColor="text1"/>
              </w:rPr>
              <w:br/>
            </w:r>
            <w:r w:rsidR="00463FA6" w:rsidRPr="00463FA6">
              <w:rPr>
                <w:b/>
                <w:bCs/>
                <w:color w:val="000000"/>
              </w:rPr>
              <w:t>REGISTRO DE E</w:t>
            </w:r>
            <w:bookmarkStart w:id="0" w:name="_GoBack"/>
            <w:bookmarkEnd w:id="0"/>
            <w:r w:rsidR="00463FA6" w:rsidRPr="00463FA6">
              <w:rPr>
                <w:b/>
                <w:bCs/>
                <w:color w:val="000000"/>
              </w:rPr>
              <w:t>MPRESAS MIPYMES. CREACIÓN</w:t>
            </w:r>
          </w:p>
        </w:tc>
      </w:tr>
      <w:tr w:rsidR="007C34E5" w:rsidRPr="0014600A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14600A" w:rsidRDefault="00E265F9" w:rsidP="00CB2E48">
            <w:pPr>
              <w:jc w:val="center"/>
              <w:rPr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Norma</w:t>
            </w:r>
            <w:r w:rsidR="00553B3A" w:rsidRPr="0014600A">
              <w:rPr>
                <w:b/>
                <w:color w:val="000000" w:themeColor="text1"/>
              </w:rPr>
              <w:br/>
            </w:r>
            <w:r w:rsidR="00CC6B98" w:rsidRPr="00463FA6">
              <w:rPr>
                <w:rStyle w:val="apple-converted-space"/>
                <w:b/>
                <w:i/>
                <w:iCs/>
                <w:color w:val="000000"/>
                <w:szCs w:val="22"/>
              </w:rPr>
              <w:t> </w:t>
            </w:r>
            <w:r w:rsidR="009B639A" w:rsidRPr="00463FA6">
              <w:rPr>
                <w:b/>
                <w:bCs/>
                <w:color w:val="000000"/>
                <w:szCs w:val="22"/>
              </w:rPr>
              <w:t>RESOLUCIÓN (</w:t>
            </w:r>
            <w:proofErr w:type="spellStart"/>
            <w:r w:rsidR="009B639A" w:rsidRPr="00463FA6">
              <w:rPr>
                <w:b/>
                <w:bCs/>
                <w:color w:val="000000"/>
                <w:szCs w:val="22"/>
              </w:rPr>
              <w:t>SEyPYME</w:t>
            </w:r>
            <w:proofErr w:type="spellEnd"/>
            <w:r w:rsidR="009B639A" w:rsidRPr="00463FA6">
              <w:rPr>
                <w:b/>
                <w:bCs/>
                <w:color w:val="000000"/>
                <w:szCs w:val="22"/>
              </w:rPr>
              <w:t>)</w:t>
            </w:r>
            <w:r w:rsidR="009B639A" w:rsidRPr="00463FA6">
              <w:rPr>
                <w:rStyle w:val="apple-converted-space"/>
                <w:b/>
                <w:bCs/>
                <w:color w:val="000000"/>
                <w:szCs w:val="22"/>
              </w:rPr>
              <w:t> </w:t>
            </w:r>
            <w:r w:rsidR="009B639A" w:rsidRPr="00463FA6">
              <w:rPr>
                <w:b/>
                <w:bCs/>
                <w:color w:val="000000"/>
                <w:szCs w:val="22"/>
              </w:rPr>
              <w:t>38-E/2017</w:t>
            </w:r>
          </w:p>
        </w:tc>
        <w:tc>
          <w:tcPr>
            <w:tcW w:w="2305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Publicación</w:t>
            </w:r>
          </w:p>
          <w:p w:rsidR="007C34E5" w:rsidRPr="0014600A" w:rsidRDefault="00147F8B" w:rsidP="00E81A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B.O.</w:t>
            </w:r>
          </w:p>
        </w:tc>
        <w:tc>
          <w:tcPr>
            <w:tcW w:w="1470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Fecha</w:t>
            </w:r>
          </w:p>
          <w:p w:rsidR="007C34E5" w:rsidRPr="0014600A" w:rsidRDefault="009B639A" w:rsidP="009B63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D256D5" w:rsidRPr="0014600A">
              <w:rPr>
                <w:b/>
                <w:color w:val="000000" w:themeColor="text1"/>
              </w:rPr>
              <w:t>/</w:t>
            </w:r>
            <w:r w:rsidR="00DD18F0" w:rsidRPr="0014600A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2</w:t>
            </w:r>
            <w:r w:rsidR="00D256D5" w:rsidRPr="0014600A">
              <w:rPr>
                <w:b/>
                <w:color w:val="000000" w:themeColor="text1"/>
              </w:rPr>
              <w:t>/201</w:t>
            </w:r>
            <w:r w:rsidR="007510A2">
              <w:rPr>
                <w:b/>
                <w:color w:val="000000" w:themeColor="text1"/>
              </w:rPr>
              <w:t>7</w:t>
            </w:r>
          </w:p>
        </w:tc>
      </w:tr>
    </w:tbl>
    <w:p w:rsid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Style w:val="negritanovedades"/>
          <w:rFonts w:ascii="Verdana" w:hAnsi="Verdana"/>
          <w:b/>
          <w:bCs/>
          <w:color w:val="000000"/>
          <w:sz w:val="16"/>
          <w:szCs w:val="16"/>
        </w:rPr>
      </w:pP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Style w:val="negritanovedades"/>
          <w:rFonts w:ascii="Verdana" w:hAnsi="Verdana"/>
          <w:b/>
          <w:bCs/>
          <w:color w:val="000000"/>
          <w:sz w:val="16"/>
          <w:szCs w:val="16"/>
        </w:rPr>
        <w:t>Art. 1 -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Créase el Registro de </w:t>
      </w:r>
      <w:r w:rsidRPr="00463FA6">
        <w:rPr>
          <w:rFonts w:ascii="Verdana" w:hAnsi="Verdana"/>
          <w:color w:val="000000" w:themeColor="text1"/>
          <w:sz w:val="16"/>
          <w:szCs w:val="16"/>
        </w:rPr>
        <w:t>Empresas MIPYMES que será administrado por la Dirección Nacional de Programas y Proyectos, dependiente de la Secretaría de Emprendedores y de la Pequeña y Mediana Empresa del Ministerio de Producción, con las finalidades establecidas en el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8" w:anchor="art_27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artículo 27 de la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ley 24467</w:t>
        </w:r>
      </w:hyperlink>
      <w:r w:rsidRPr="00463FA6">
        <w:rPr>
          <w:rFonts w:ascii="Verdana" w:hAnsi="Verdana"/>
          <w:color w:val="000000" w:themeColor="text1"/>
          <w:sz w:val="16"/>
          <w:szCs w:val="16"/>
        </w:rPr>
        <w:t xml:space="preserve">, sustituido por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el</w:t>
      </w:r>
      <w:hyperlink r:id="rId9" w:anchor="ART_33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artículo</w:t>
        </w:r>
        <w:proofErr w:type="spellEnd"/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 xml:space="preserve"> 33 de la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ley 27264</w:t>
        </w:r>
      </w:hyperlink>
      <w:r w:rsidRPr="00463FA6">
        <w:rPr>
          <w:rFonts w:ascii="Verdana" w:hAnsi="Verdana"/>
          <w:color w:val="000000" w:themeColor="text1"/>
          <w:sz w:val="16"/>
          <w:szCs w:val="16"/>
        </w:rPr>
        <w:t>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2 -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Podrán inscribirse en el Registro de Empresas MIPYMES todas aquellas empresas que acrediten su condición de micro, pequeña o mediana empresa en los términos del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0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artículo 1 de la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ley 25300</w:t>
        </w:r>
      </w:hyperlink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y su modificatoria, y la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1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resolución 24</w:t>
        </w:r>
      </w:hyperlink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de fecha 15 de febrero de 2001 de la ex Secretaría de la Pequeña y Mediana Empresa del ex Ministerio de Economía, sus modificaciones y cualquiera que en el futuro la reemplace.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>La inscripción al Registro de Empresas MIPYMES podrá solicitarse en cualquier momento y deberá realizarse mediante el procedimiento previsto en el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2" w:anchor="L_TPS_R_SPyME_24-01_Art_3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artículo 2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bis de la resolución 24/2001</w:t>
        </w:r>
      </w:hyperlink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de la ex Secretaría de la Pequeña y Mediana Empresa y sus modificaciones.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 xml:space="preserve">Cuando la empresa solicitante encuadre en la definición de micro, pequeña o mediana empresa, prevista en la citada resolución, la Dirección Nacional de Programas y Proyectos procederá a inscribir a la empresa en el Registro de Empresas MIPYMES y emitirá el certificado de acreditación de la condición de micro, pequeña o mediana empresa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”, conforme al Modelo que como Anexo integra la presente medida.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 xml:space="preserve">A los fines de descargar y consultar el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”, la empresa deberá ingresar a la Plataforma de Trámites a Distancia (TAD) aprobada por el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3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decreto 1063</w:t>
        </w:r>
      </w:hyperlink>
      <w:r w:rsidRPr="00463FA6">
        <w:rPr>
          <w:rFonts w:ascii="Verdana" w:hAnsi="Verdana"/>
          <w:color w:val="000000" w:themeColor="text1"/>
          <w:sz w:val="16"/>
          <w:szCs w:val="16"/>
        </w:rPr>
        <w:t>de fecha 4 de octubre de 2016.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3 -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Toda documentación, datos y cualquier información provista por la empresa solicitante tendrá carácter de declaración jurada.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4 -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 xml:space="preserve">El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 tendrá vigencia desde su emisión y hasta el último día del tercer mes posterior al cierre del ejercicio fiscal de la empresa solicitante. La empresa podrá iniciar el trámite de renovación a partir del primer día de dicho mes.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5 -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La Secretaría de Emprendedores y de la Pequeña y Mediana Empresa y la Dirección Nacional de Programas y Proyectos tendrán la facultad de adoptar en cualquier momento, aquellas medidas que consideren necesarias a fin de verificar la veracidad, consistencia, actualidad y vigencia de la información brindada y el cumplimiento de la normativa establecida a tal efecto.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>En caso de falsedad de los datos, información y/o documentación aportada por la empresa o el incumplimiento por su parte de la normativa aplicable al Registro de Empresas MIPYMES o a la acreditación de la condición de micro, pequeña o mediana empresa en los términos de la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4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resolución 24/2001 de la ex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Secretaría de la Pequeña y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Mediana Empresa</w:t>
        </w:r>
      </w:hyperlink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y modificaciones, se procederá a dar de baja la inscripción.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>En dicho supuesto, caerán los beneficios que hubiesen sido otorgados a la micro, pequeña y mediana empresa por su condición de tal y, en caso de corresponder, la Secretaría de Emprendedores y de la Pequeña y Mediana Empresa dará intervención a la Administración Federal de Ingresos Públicos, organismo descentralizado en el ámbito del Ministerio de Hacienda, a fin de que dicho Organismo efectúe los reclamos pertinentes por los tributos adeudados con más sus accesorios, de acuerdo a lo previsto en la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5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ley 11683</w:t>
        </w:r>
      </w:hyperlink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texto ordenado en 1978, y sus modificaciones.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>Asimismo, podrá informar a cualquier otro organismo nacional, provincial o municipal que a su criterio pudiera tener interés legítimo en conocer dicha situación, a fin de que tome las medidas que resulten pertinentes en el marco de la normativa aplicable.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6 -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 xml:space="preserve">El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 xml:space="preserve">” podrá ser presentado por la empresa, bajo su exclusiva responsabilidad, ante cualquier organismo o entidad pública o privada quienes, a efectos de verificar la autenticidad y vigencia del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”, deberán cumplir con el procedimiento y requisitos que prevea el mismo, conforme lo establecido en el Anexo de la presente medida.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7 -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A los fines de solicitar la baja al Registro de Empresas MIPYMES, la empresa deberá ingresar a la Plataforma de Trámites a Distancia (TAD), o presentar una nota ante la Coordinación de Mesa de Entradas de la Dirección de Despacho y Mesa de Entradas de la Subsecretaría de Coordinación del Ministerio de Producción, sita en la Avenida Presidente Julio Argentino Roca 651, planta baja, Sector 2 de la Ciudad Autónoma de Buenos Aires, o en las sedes que en el futuro se dispongan a esos fines. Dicha nota deberá contener el nombre o razón social de la empresa, Clave Única de Identificación Tributaria (CUIT), número de registro en el Registro de Empresas MIPYMES y detalle del/los motivo/s de la solicitud de baja.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>Previo a resolver la baja al Registro de Empresas MIPYMES, la Secretaría de Emprendedores y de la Pequeña y Mediana Empresa y la Dirección Nacional de Programas y Proyectos podrán requerir a la empresa toda información y/o documentación que consideren pertinente.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8 -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 xml:space="preserve">La inscripción de la empresa en el Registro de Empresas MIPYMES no implica compromiso, autorización o habilitación alguna al acceso u otorgamiento de beneficios o a la participación por parte de la empresa inscripta en 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463FA6">
        <w:rPr>
          <w:rFonts w:ascii="Verdana" w:hAnsi="Verdana"/>
          <w:color w:val="000000" w:themeColor="text1"/>
          <w:sz w:val="16"/>
          <w:szCs w:val="16"/>
        </w:rPr>
        <w:t>programas</w:t>
      </w:r>
      <w:proofErr w:type="gramEnd"/>
      <w:r w:rsidRPr="00463FA6">
        <w:rPr>
          <w:rFonts w:ascii="Verdana" w:hAnsi="Verdana"/>
          <w:color w:val="000000" w:themeColor="text1"/>
          <w:sz w:val="16"/>
          <w:szCs w:val="16"/>
        </w:rPr>
        <w:t>, acciones, beneficios o actividades de la Secretaría de Emprendedores y de la Pequeña y Mediana Empresa ni del Estado Nacional.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9 -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Apruébase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 xml:space="preserve"> el Modelo de Certificado de acreditación de la condición de micro, pequeña o mediana empresa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 a ser expedido por la Dirección Nacional de Programas y Proyectos el que como Anexo, IF-2017-01425181-APN-DNPYP#MP, forma parte integrante de la presente medida.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10 -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La Secretaría de Emprendedores y de la Pequeña y Mediana Empresa velará por el cumplimiento de la ley 25326 y su normativa reglamentaria en lo concerniente a la información incorporada al Registro de Empresas MIPYMES.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11 -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Incorpóranse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 xml:space="preserve"> al Registro de Empresas MIPYMES a aquellas empresas que ya se encuentren categorizadas como micro, pequeña o mediana empresa en los términos de la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6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resolución 24/2001 de la ex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Secretaría de la Pequeña y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Mediana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Empresa</w:t>
        </w:r>
      </w:hyperlink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y sus modificaciones a la fecha de dictado de la presente medida.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 xml:space="preserve">El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 de estas empresas tendrá vigencia por única vez hasta el día 31 de mayo de 2017. Estas empresas podrán iniciar el trámite de renovación a partir del primer día del tercer mes posterior al cierre de su último ejercicio fiscal.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Fonts w:ascii="Verdana" w:hAnsi="Verdana"/>
          <w:color w:val="000000" w:themeColor="text1"/>
          <w:sz w:val="16"/>
          <w:szCs w:val="16"/>
        </w:rPr>
        <w:t xml:space="preserve">A los fines de obtener su “Certificado </w:t>
      </w:r>
      <w:proofErr w:type="spellStart"/>
      <w:r w:rsidRPr="00463FA6">
        <w:rPr>
          <w:rFonts w:ascii="Verdana" w:hAnsi="Verdana"/>
          <w:color w:val="000000" w:themeColor="text1"/>
          <w:sz w:val="16"/>
          <w:szCs w:val="16"/>
        </w:rPr>
        <w:t>MiPyME</w:t>
      </w:r>
      <w:proofErr w:type="spellEnd"/>
      <w:r w:rsidRPr="00463FA6">
        <w:rPr>
          <w:rFonts w:ascii="Verdana" w:hAnsi="Verdana"/>
          <w:color w:val="000000" w:themeColor="text1"/>
          <w:sz w:val="16"/>
          <w:szCs w:val="16"/>
        </w:rPr>
        <w:t>”, dichas empresas deberán ingresar a la Plataforma de Trámites a Distancia (TAD) aprobada por el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hyperlink r:id="rId17" w:tgtFrame="_blank" w:history="1"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decreto</w:t>
        </w:r>
        <w:r w:rsidRPr="00463FA6">
          <w:rPr>
            <w:rStyle w:val="apple-converted-space"/>
            <w:rFonts w:ascii="Verdana" w:hAnsi="Verdana"/>
            <w:color w:val="000000" w:themeColor="text1"/>
            <w:sz w:val="16"/>
            <w:szCs w:val="16"/>
          </w:rPr>
          <w:t> </w:t>
        </w:r>
        <w:r w:rsidRPr="00463FA6">
          <w:rPr>
            <w:rStyle w:val="hipervnculo0"/>
            <w:rFonts w:ascii="Verdana" w:hAnsi="Verdana"/>
            <w:color w:val="000000" w:themeColor="text1"/>
            <w:sz w:val="16"/>
            <w:szCs w:val="16"/>
          </w:rPr>
          <w:t>1063/2016</w:t>
        </w:r>
      </w:hyperlink>
      <w:r w:rsidRPr="00463FA6">
        <w:rPr>
          <w:rFonts w:ascii="Verdana" w:hAnsi="Verdana"/>
          <w:color w:val="000000" w:themeColor="text1"/>
          <w:sz w:val="16"/>
          <w:szCs w:val="16"/>
        </w:rPr>
        <w:t>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12 -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La presente medida comenzará a regir a partir del día 1 de marzo de 2017.</w:t>
      </w:r>
    </w:p>
    <w:p w:rsidR="00463FA6" w:rsidRPr="00463FA6" w:rsidRDefault="00463FA6" w:rsidP="00463FA6">
      <w:pPr>
        <w:pStyle w:val="vistoyconsiderando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63FA6">
        <w:rPr>
          <w:rStyle w:val="negritanovedades"/>
          <w:rFonts w:ascii="Verdana" w:hAnsi="Verdana"/>
          <w:b/>
          <w:bCs/>
          <w:color w:val="000000" w:themeColor="text1"/>
          <w:sz w:val="16"/>
          <w:szCs w:val="16"/>
        </w:rPr>
        <w:t>Art. 13 -</w:t>
      </w:r>
      <w:r w:rsidRPr="00463FA6">
        <w:rPr>
          <w:rStyle w:val="apple-converted-space"/>
          <w:rFonts w:ascii="Verdana" w:hAnsi="Verdana"/>
          <w:color w:val="000000" w:themeColor="text1"/>
          <w:sz w:val="16"/>
          <w:szCs w:val="16"/>
        </w:rPr>
        <w:t> </w:t>
      </w:r>
      <w:r w:rsidRPr="00463FA6">
        <w:rPr>
          <w:rFonts w:ascii="Verdana" w:hAnsi="Verdana"/>
          <w:color w:val="000000" w:themeColor="text1"/>
          <w:sz w:val="16"/>
          <w:szCs w:val="16"/>
        </w:rPr>
        <w:t>De forma.</w:t>
      </w:r>
    </w:p>
    <w:p w:rsidR="007C34E5" w:rsidRPr="00463FA6" w:rsidRDefault="007C34E5" w:rsidP="00147F8B">
      <w:pPr>
        <w:rPr>
          <w:b/>
          <w:color w:val="000000" w:themeColor="text1"/>
        </w:rPr>
      </w:pPr>
    </w:p>
    <w:p w:rsidR="00463FA6" w:rsidRPr="00463FA6" w:rsidRDefault="00463FA6" w:rsidP="00147F8B">
      <w:pPr>
        <w:rPr>
          <w:b/>
          <w:color w:val="000000" w:themeColor="text1"/>
        </w:rPr>
      </w:pPr>
    </w:p>
    <w:p w:rsidR="00463FA6" w:rsidRDefault="00463FA6" w:rsidP="00147F8B">
      <w:pPr>
        <w:rPr>
          <w:b/>
          <w:color w:val="000000" w:themeColor="text1"/>
        </w:rPr>
      </w:pPr>
    </w:p>
    <w:p w:rsidR="00463FA6" w:rsidRPr="00463FA6" w:rsidRDefault="00463FA6" w:rsidP="00463FA6">
      <w:pPr>
        <w:spacing w:before="240" w:after="100"/>
        <w:ind w:left="84" w:right="84"/>
        <w:jc w:val="center"/>
        <w:rPr>
          <w:rFonts w:ascii="Verdana" w:hAnsi="Verdana"/>
          <w:b/>
          <w:bCs/>
          <w:color w:val="000000"/>
          <w:sz w:val="16"/>
          <w:szCs w:val="16"/>
          <w:lang w:val="es-AR" w:eastAsia="es-AR"/>
        </w:rPr>
      </w:pPr>
      <w:r w:rsidRPr="00463FA6">
        <w:rPr>
          <w:rFonts w:ascii="Verdana" w:hAnsi="Verdana"/>
          <w:b/>
          <w:bCs/>
          <w:color w:val="000000"/>
          <w:sz w:val="16"/>
          <w:szCs w:val="16"/>
          <w:lang w:val="es-AR" w:eastAsia="es-AR"/>
        </w:rPr>
        <w:t>Anexo</w:t>
      </w:r>
    </w:p>
    <w:p w:rsidR="00463FA6" w:rsidRPr="00463FA6" w:rsidRDefault="00463FA6" w:rsidP="00463FA6">
      <w:pPr>
        <w:spacing w:before="240" w:after="100"/>
        <w:ind w:left="84" w:right="84"/>
        <w:jc w:val="center"/>
        <w:rPr>
          <w:rFonts w:ascii="Verdana" w:hAnsi="Verdana"/>
          <w:b/>
          <w:bCs/>
          <w:color w:val="000000"/>
          <w:sz w:val="16"/>
          <w:szCs w:val="16"/>
          <w:lang w:val="es-AR" w:eastAsia="es-AR"/>
        </w:rPr>
      </w:pPr>
      <w:r w:rsidRPr="00463FA6">
        <w:rPr>
          <w:rFonts w:ascii="Verdana" w:hAnsi="Verdana"/>
          <w:b/>
          <w:bCs/>
          <w:color w:val="000000"/>
          <w:sz w:val="16"/>
          <w:szCs w:val="16"/>
          <w:lang w:val="es-AR" w:eastAsia="es-AR"/>
        </w:rPr>
        <w:t>Modelo Certificado de acreditación de la condición de micro, pequeña y mediana empresa</w:t>
      </w:r>
    </w:p>
    <w:p w:rsidR="00463FA6" w:rsidRPr="00463FA6" w:rsidRDefault="00463FA6" w:rsidP="00463FA6">
      <w:pPr>
        <w:spacing w:before="84" w:after="84"/>
        <w:ind w:left="84" w:right="84"/>
        <w:jc w:val="center"/>
        <w:rPr>
          <w:color w:val="000000"/>
          <w:sz w:val="24"/>
          <w:szCs w:val="24"/>
          <w:lang w:val="es-AR" w:eastAsia="es-AR"/>
        </w:rPr>
      </w:pP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0" distR="0">
            <wp:extent cx="5295900" cy="44577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FA6" w:rsidRPr="00463FA6" w:rsidSect="009426AA">
      <w:footerReference w:type="even" r:id="rId19"/>
      <w:footerReference w:type="default" r:id="rId20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32" w:rsidRDefault="00C01932" w:rsidP="00BF05D0">
      <w:r>
        <w:separator/>
      </w:r>
    </w:p>
  </w:endnote>
  <w:endnote w:type="continuationSeparator" w:id="0">
    <w:p w:rsidR="00C01932" w:rsidRDefault="00C01932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5" w:rsidRDefault="00687E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558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58A5" w:rsidRDefault="001558A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5" w:rsidRDefault="00687E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558A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3FA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58A5" w:rsidRDefault="001558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32" w:rsidRDefault="00C01932" w:rsidP="00BF05D0">
      <w:r>
        <w:separator/>
      </w:r>
    </w:p>
  </w:footnote>
  <w:footnote w:type="continuationSeparator" w:id="0">
    <w:p w:rsidR="00C01932" w:rsidRDefault="00C01932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D5A60"/>
    <w:rsid w:val="000F639F"/>
    <w:rsid w:val="00136286"/>
    <w:rsid w:val="0014600A"/>
    <w:rsid w:val="00147F8B"/>
    <w:rsid w:val="001558A5"/>
    <w:rsid w:val="00181353"/>
    <w:rsid w:val="00195D98"/>
    <w:rsid w:val="001D2812"/>
    <w:rsid w:val="001D468E"/>
    <w:rsid w:val="001E5725"/>
    <w:rsid w:val="00202F5B"/>
    <w:rsid w:val="00221D43"/>
    <w:rsid w:val="00256DC1"/>
    <w:rsid w:val="0027308A"/>
    <w:rsid w:val="002918A5"/>
    <w:rsid w:val="002A2986"/>
    <w:rsid w:val="002B0052"/>
    <w:rsid w:val="002B0D6F"/>
    <w:rsid w:val="002E5DAE"/>
    <w:rsid w:val="002E773F"/>
    <w:rsid w:val="0034727F"/>
    <w:rsid w:val="003947DC"/>
    <w:rsid w:val="003B1E75"/>
    <w:rsid w:val="003C6170"/>
    <w:rsid w:val="003E0ADD"/>
    <w:rsid w:val="004009B6"/>
    <w:rsid w:val="004243BF"/>
    <w:rsid w:val="00463FA6"/>
    <w:rsid w:val="00467E8A"/>
    <w:rsid w:val="004B0C12"/>
    <w:rsid w:val="004C21E5"/>
    <w:rsid w:val="00503FD1"/>
    <w:rsid w:val="0050734E"/>
    <w:rsid w:val="00514399"/>
    <w:rsid w:val="00545FDD"/>
    <w:rsid w:val="00551445"/>
    <w:rsid w:val="00553B3A"/>
    <w:rsid w:val="00585682"/>
    <w:rsid w:val="005C45A8"/>
    <w:rsid w:val="00620446"/>
    <w:rsid w:val="006266FB"/>
    <w:rsid w:val="00631DFB"/>
    <w:rsid w:val="00652218"/>
    <w:rsid w:val="006522E6"/>
    <w:rsid w:val="006859E1"/>
    <w:rsid w:val="00687E56"/>
    <w:rsid w:val="006A5C84"/>
    <w:rsid w:val="00732708"/>
    <w:rsid w:val="007338FA"/>
    <w:rsid w:val="007510A2"/>
    <w:rsid w:val="00771281"/>
    <w:rsid w:val="00774098"/>
    <w:rsid w:val="007A20D2"/>
    <w:rsid w:val="007A4BC4"/>
    <w:rsid w:val="007C34E5"/>
    <w:rsid w:val="007C4F58"/>
    <w:rsid w:val="00813003"/>
    <w:rsid w:val="00814176"/>
    <w:rsid w:val="0081674D"/>
    <w:rsid w:val="008351FF"/>
    <w:rsid w:val="00867324"/>
    <w:rsid w:val="008C4479"/>
    <w:rsid w:val="008F4B20"/>
    <w:rsid w:val="009426AA"/>
    <w:rsid w:val="0095581C"/>
    <w:rsid w:val="00984155"/>
    <w:rsid w:val="009A62B9"/>
    <w:rsid w:val="009B639A"/>
    <w:rsid w:val="009B7E72"/>
    <w:rsid w:val="009E7B2E"/>
    <w:rsid w:val="00A21E36"/>
    <w:rsid w:val="00A31CA3"/>
    <w:rsid w:val="00A42A16"/>
    <w:rsid w:val="00A517B2"/>
    <w:rsid w:val="00AB03D7"/>
    <w:rsid w:val="00AC023C"/>
    <w:rsid w:val="00AD4686"/>
    <w:rsid w:val="00B41775"/>
    <w:rsid w:val="00B731C9"/>
    <w:rsid w:val="00BB23B6"/>
    <w:rsid w:val="00BC29E3"/>
    <w:rsid w:val="00BF05D0"/>
    <w:rsid w:val="00C01932"/>
    <w:rsid w:val="00C5098B"/>
    <w:rsid w:val="00C726E9"/>
    <w:rsid w:val="00C81CEB"/>
    <w:rsid w:val="00C827E7"/>
    <w:rsid w:val="00CA6D37"/>
    <w:rsid w:val="00CB2E48"/>
    <w:rsid w:val="00CC6B98"/>
    <w:rsid w:val="00CC7D8D"/>
    <w:rsid w:val="00CD3798"/>
    <w:rsid w:val="00CD3BBC"/>
    <w:rsid w:val="00CE62A2"/>
    <w:rsid w:val="00D11DD7"/>
    <w:rsid w:val="00D206BB"/>
    <w:rsid w:val="00D256D5"/>
    <w:rsid w:val="00D94F10"/>
    <w:rsid w:val="00DC7E4D"/>
    <w:rsid w:val="00DD18F0"/>
    <w:rsid w:val="00DD6EB5"/>
    <w:rsid w:val="00DF3525"/>
    <w:rsid w:val="00E206F7"/>
    <w:rsid w:val="00E265F9"/>
    <w:rsid w:val="00E40E29"/>
    <w:rsid w:val="00E571DA"/>
    <w:rsid w:val="00E81ADF"/>
    <w:rsid w:val="00E9417F"/>
    <w:rsid w:val="00EA225E"/>
    <w:rsid w:val="00EC674C"/>
    <w:rsid w:val="00ED130B"/>
    <w:rsid w:val="00ED204D"/>
    <w:rsid w:val="00F24595"/>
    <w:rsid w:val="00F91C4A"/>
    <w:rsid w:val="00FB7AC3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  <w:style w:type="paragraph" w:customStyle="1" w:styleId="vistoyconsiderando">
    <w:name w:val="vistoyconsiderando"/>
    <w:basedOn w:val="Normal"/>
    <w:rsid w:val="00463FA6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10807090724262.docxhtml" TargetMode="External"/><Relationship Id="rId13" Type="http://schemas.openxmlformats.org/officeDocument/2006/relationships/hyperlink" Target="http://eolgestion.errepar.com/sitios/eolgestion/Legislacion/20161005082740259.docxhtml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olgestion.errepar.com/sitios/eolgestion/Legislacion/20110807090724559.docxhtml" TargetMode="External"/><Relationship Id="rId17" Type="http://schemas.openxmlformats.org/officeDocument/2006/relationships/hyperlink" Target="http://eolgestion.errepar.com/sitios/eolgestion/Legislacion/20161005082740259.docx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olgestion.errepar.com/sitios/eolgestion/Legislacion/20110807090724559.docx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110807090724559.docx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ol.errepar.com/sitios/eolbusqueda/Paginas/eolIndice.aspx?k=%20&amp;r=%22owstaxIdeolIndiceDeContenidos%22=%2309ef790a-e228-41df-b902-be29ed7fcf6c:%22Texto%20Ordenado%20(1998)%22" TargetMode="External"/><Relationship Id="rId10" Type="http://schemas.openxmlformats.org/officeDocument/2006/relationships/hyperlink" Target="http://eolgestion.errepar.com/sitios/eolgestion/Legislacion/20110807085046849.docx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60801072214151.docxhtml" TargetMode="External"/><Relationship Id="rId14" Type="http://schemas.openxmlformats.org/officeDocument/2006/relationships/hyperlink" Target="http://eolgestion.errepar.com/sitios/eolgestion/Legislacion/20110807090724559.docx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Magoo</dc:creator>
  <cp:lastModifiedBy>Sabrina</cp:lastModifiedBy>
  <cp:revision>3</cp:revision>
  <dcterms:created xsi:type="dcterms:W3CDTF">2017-02-16T13:23:00Z</dcterms:created>
  <dcterms:modified xsi:type="dcterms:W3CDTF">2017-02-16T13:26:00Z</dcterms:modified>
</cp:coreProperties>
</file>